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232F0" w14:textId="3176BBAF" w:rsidR="00D35879" w:rsidRDefault="00D35879" w:rsidP="00D029BB">
      <w:pPr>
        <w:spacing w:after="120"/>
        <w:rPr>
          <w:b/>
          <w:sz w:val="28"/>
        </w:rPr>
      </w:pPr>
      <w:r w:rsidRPr="00D35879">
        <w:rPr>
          <w:b/>
          <w:sz w:val="28"/>
        </w:rPr>
        <w:t xml:space="preserve">Instructions for </w:t>
      </w:r>
      <w:r w:rsidR="007E796D">
        <w:rPr>
          <w:b/>
          <w:sz w:val="28"/>
        </w:rPr>
        <w:t xml:space="preserve">Adding or Disabling a </w:t>
      </w:r>
      <w:r w:rsidRPr="00D35879">
        <w:rPr>
          <w:b/>
          <w:sz w:val="28"/>
        </w:rPr>
        <w:t xml:space="preserve">Local Program and Contract </w:t>
      </w:r>
    </w:p>
    <w:p w14:paraId="1F38FC3A" w14:textId="447364E3" w:rsidR="00227600" w:rsidRPr="00227600" w:rsidRDefault="00227600" w:rsidP="00D029BB">
      <w:pPr>
        <w:spacing w:after="120"/>
      </w:pPr>
      <w:r>
        <w:t>Local programs and contracts is an optional functionality in ETO allow</w:t>
      </w:r>
      <w:r w:rsidR="00126D51">
        <w:t>ing</w:t>
      </w:r>
      <w:r>
        <w:t xml:space="preserve"> local area</w:t>
      </w:r>
      <w:r w:rsidR="00126D51">
        <w:t>s</w:t>
      </w:r>
      <w:r>
        <w:t xml:space="preserve"> to enter and track programs and contracts.  When utilizing this functionality, please consider the following:</w:t>
      </w:r>
    </w:p>
    <w:p w14:paraId="68310B25" w14:textId="77777777" w:rsidR="00227600" w:rsidRPr="00227600" w:rsidRDefault="00227600" w:rsidP="00227600">
      <w:pPr>
        <w:pStyle w:val="ListParagraph"/>
        <w:numPr>
          <w:ilvl w:val="0"/>
          <w:numId w:val="4"/>
        </w:numPr>
        <w:spacing w:after="120"/>
        <w:ind w:left="360"/>
      </w:pPr>
      <w:r w:rsidRPr="00227600">
        <w:rPr>
          <w:b/>
        </w:rPr>
        <w:t>What is a local program?</w:t>
      </w:r>
      <w:r w:rsidRPr="00227600">
        <w:t xml:space="preserve"> – A local program is a grant or funding stream managed at the local level.  This does not include grants managed at the state level, such as WIOA Title I programs or Trade Act.  Local programs should never be created for programs already present in the statewide list.</w:t>
      </w:r>
    </w:p>
    <w:p w14:paraId="65F19DFB" w14:textId="3A47358F" w:rsidR="00227600" w:rsidRDefault="00227600" w:rsidP="00A06F4C">
      <w:pPr>
        <w:pStyle w:val="ListParagraph"/>
        <w:numPr>
          <w:ilvl w:val="0"/>
          <w:numId w:val="4"/>
        </w:numPr>
        <w:ind w:left="360"/>
      </w:pPr>
      <w:r w:rsidRPr="00ED32C0">
        <w:rPr>
          <w:b/>
        </w:rPr>
        <w:t>What is a local contract?</w:t>
      </w:r>
      <w:r w:rsidRPr="00227600">
        <w:t xml:space="preserve"> – A local contract is used to identify a service provider.  A service provider may provide services under one or more programs, including local programs.  </w:t>
      </w:r>
    </w:p>
    <w:p w14:paraId="58DE77C7" w14:textId="77777777" w:rsidR="00ED32C0" w:rsidRDefault="00ED32C0" w:rsidP="00ED32C0">
      <w:pPr>
        <w:pStyle w:val="ListParagraph"/>
        <w:ind w:left="360"/>
      </w:pPr>
    </w:p>
    <w:p w14:paraId="01468652" w14:textId="62239EB7" w:rsidR="00227600" w:rsidRPr="00227600" w:rsidRDefault="00E83B85" w:rsidP="00227600">
      <w:pPr>
        <w:rPr>
          <w:b/>
          <w:sz w:val="24"/>
        </w:rPr>
      </w:pPr>
      <w:r>
        <w:rPr>
          <w:b/>
          <w:sz w:val="24"/>
        </w:rPr>
        <w:t>The process begins:</w:t>
      </w:r>
    </w:p>
    <w:p w14:paraId="099BACFE" w14:textId="5A80D0DD" w:rsidR="0019432D" w:rsidRDefault="00CB5BDA" w:rsidP="00D029BB">
      <w:pPr>
        <w:pStyle w:val="ListParagraph"/>
        <w:numPr>
          <w:ilvl w:val="0"/>
          <w:numId w:val="2"/>
        </w:numPr>
        <w:spacing w:after="120"/>
      </w:pPr>
      <w:r>
        <w:t>Th</w:t>
      </w:r>
      <w:r w:rsidR="00126D51">
        <w:t>e</w:t>
      </w:r>
      <w:r>
        <w:t xml:space="preserve"> functionality </w:t>
      </w:r>
      <w:r w:rsidR="00126D51">
        <w:t xml:space="preserve">of adding a local program or contract </w:t>
      </w:r>
      <w:r w:rsidR="008A5456">
        <w:t>is restricted to</w:t>
      </w:r>
      <w:r>
        <w:t xml:space="preserve"> staff </w:t>
      </w:r>
      <w:r w:rsidR="008A5456">
        <w:t>with the</w:t>
      </w:r>
      <w:r w:rsidR="0019432D">
        <w:t xml:space="preserve"> </w:t>
      </w:r>
      <w:r w:rsidR="008A5456">
        <w:t xml:space="preserve">ETO user role </w:t>
      </w:r>
      <w:r w:rsidR="0019432D">
        <w:t xml:space="preserve">“Department Head” </w:t>
      </w:r>
      <w:r w:rsidR="00B54539">
        <w:t>(typically your local areas data correction, MIS staff, supervisor)</w:t>
      </w:r>
      <w:r w:rsidR="008A5456">
        <w:t xml:space="preserve">. </w:t>
      </w:r>
      <w:r>
        <w:t xml:space="preserve">If you </w:t>
      </w:r>
      <w:r w:rsidR="008A5456">
        <w:t xml:space="preserve">don’t know who has this role in your </w:t>
      </w:r>
      <w:r w:rsidR="00B54539">
        <w:t>area</w:t>
      </w:r>
      <w:r w:rsidR="0079376F">
        <w:t>,</w:t>
      </w:r>
      <w:r w:rsidR="008A5456">
        <w:t xml:space="preserve"> submit a remedy ticket </w:t>
      </w:r>
      <w:r>
        <w:t>for assistance.</w:t>
      </w:r>
    </w:p>
    <w:p w14:paraId="67287FD6" w14:textId="77777777" w:rsidR="00126D51" w:rsidRDefault="00126D51" w:rsidP="00D35879">
      <w:pPr>
        <w:pStyle w:val="ListParagraph"/>
        <w:numPr>
          <w:ilvl w:val="0"/>
          <w:numId w:val="2"/>
        </w:numPr>
        <w:spacing w:after="120"/>
      </w:pPr>
      <w:r>
        <w:t>C</w:t>
      </w:r>
      <w:r w:rsidR="0019432D">
        <w:t xml:space="preserve">reating </w:t>
      </w:r>
      <w:r w:rsidR="00D029BB">
        <w:t xml:space="preserve">local </w:t>
      </w:r>
      <w:r w:rsidR="0019432D">
        <w:t xml:space="preserve">programs and </w:t>
      </w:r>
      <w:r w:rsidR="00D029BB">
        <w:t>contracts</w:t>
      </w:r>
      <w:r>
        <w:t xml:space="preserve"> </w:t>
      </w:r>
      <w:r w:rsidR="0019432D">
        <w:t>will automatically be assigned to whatever office you are logged into when yo</w:t>
      </w:r>
      <w:r>
        <w:t>u create</w:t>
      </w:r>
      <w:r w:rsidR="0019432D">
        <w:t xml:space="preserve"> them.  After the entity</w:t>
      </w:r>
      <w:r>
        <w:t xml:space="preserve"> (local program or contract)</w:t>
      </w:r>
      <w:r w:rsidR="0019432D">
        <w:t xml:space="preserve"> is created you can add additional offices</w:t>
      </w:r>
      <w:r>
        <w:t xml:space="preserve"> to them</w:t>
      </w:r>
      <w:r w:rsidR="0019432D">
        <w:t xml:space="preserve"> if needed.</w:t>
      </w:r>
      <w:r>
        <w:t xml:space="preserve"> </w:t>
      </w:r>
    </w:p>
    <w:p w14:paraId="34483E67" w14:textId="60BB687C" w:rsidR="0019432D" w:rsidRDefault="00126D51" w:rsidP="00126D51">
      <w:pPr>
        <w:pStyle w:val="ListParagraph"/>
        <w:numPr>
          <w:ilvl w:val="1"/>
          <w:numId w:val="2"/>
        </w:numPr>
        <w:spacing w:after="120"/>
      </w:pPr>
      <w:r>
        <w:t>Note: Additional offices can be a single office, all offices within your region or WDA, or all offices statewide.</w:t>
      </w:r>
    </w:p>
    <w:p w14:paraId="3C7F54F5" w14:textId="638C5D69" w:rsidR="00295144" w:rsidRPr="004E564E" w:rsidRDefault="0049686E" w:rsidP="00A06F4C">
      <w:pPr>
        <w:pStyle w:val="ListParagraph"/>
        <w:numPr>
          <w:ilvl w:val="0"/>
          <w:numId w:val="2"/>
        </w:numPr>
        <w:rPr>
          <w:bCs/>
        </w:rPr>
      </w:pPr>
      <w:r>
        <w:rPr>
          <w:bCs/>
          <w:sz w:val="24"/>
        </w:rPr>
        <w:t>Adding</w:t>
      </w:r>
      <w:r w:rsidR="00D029BB" w:rsidRPr="004E564E">
        <w:rPr>
          <w:bCs/>
          <w:sz w:val="24"/>
        </w:rPr>
        <w:t xml:space="preserve"> a</w:t>
      </w:r>
      <w:r w:rsidR="006A4B64" w:rsidRPr="004E564E">
        <w:rPr>
          <w:bCs/>
          <w:sz w:val="24"/>
        </w:rPr>
        <w:t xml:space="preserve"> local program or contract</w:t>
      </w:r>
      <w:r w:rsidR="00295144" w:rsidRPr="004E564E">
        <w:rPr>
          <w:bCs/>
          <w:sz w:val="24"/>
        </w:rPr>
        <w:t>:</w:t>
      </w:r>
      <w:r w:rsidR="005D4E3B" w:rsidRPr="004E564E">
        <w:rPr>
          <w:bCs/>
          <w:noProof/>
        </w:rPr>
        <w:t xml:space="preserve"> </w:t>
      </w:r>
    </w:p>
    <w:p w14:paraId="017C168B" w14:textId="22437CB9" w:rsidR="005D4E3B" w:rsidRDefault="00E83B85" w:rsidP="00007EEF">
      <w:pPr>
        <w:pStyle w:val="ListParagraph"/>
        <w:numPr>
          <w:ilvl w:val="1"/>
          <w:numId w:val="2"/>
        </w:numPr>
      </w:pPr>
      <w:r>
        <w:t xml:space="preserve">Open </w:t>
      </w:r>
      <w:r w:rsidR="005D4E3B">
        <w:t>th</w:t>
      </w:r>
      <w:r w:rsidR="00126D51">
        <w:t xml:space="preserve">e </w:t>
      </w:r>
      <w:r>
        <w:t xml:space="preserve">left side </w:t>
      </w:r>
      <w:r w:rsidR="00126D51">
        <w:t>Navigation pane</w:t>
      </w:r>
      <w:r>
        <w:t xml:space="preserve"> and</w:t>
      </w:r>
      <w:r w:rsidR="005D4E3B">
        <w:t xml:space="preserve"> </w:t>
      </w:r>
      <w:r w:rsidR="00007EEF">
        <w:t>select “Entities”</w:t>
      </w:r>
    </w:p>
    <w:p w14:paraId="3DE91302" w14:textId="10C6223C" w:rsidR="000723D2" w:rsidRDefault="005D4E3B" w:rsidP="005D4E3B">
      <w:pPr>
        <w:pStyle w:val="ListParagraph"/>
        <w:ind w:left="1440"/>
      </w:pPr>
      <w:r>
        <w:t>and “Add new Employer”</w:t>
      </w:r>
      <w:r w:rsidRPr="005D4E3B">
        <w:rPr>
          <w:noProof/>
        </w:rPr>
        <w:t xml:space="preserve"> </w:t>
      </w:r>
      <w:r w:rsidR="00126D51">
        <w:t xml:space="preserve"> </w:t>
      </w:r>
    </w:p>
    <w:p w14:paraId="1C1C1AC9" w14:textId="77777777" w:rsidR="000723D2" w:rsidRDefault="000723D2" w:rsidP="005D4E3B">
      <w:pPr>
        <w:pStyle w:val="ListParagraph"/>
        <w:ind w:left="1440"/>
      </w:pPr>
    </w:p>
    <w:p w14:paraId="45FA51CB" w14:textId="12148247" w:rsidR="00007EEF" w:rsidRDefault="000723D2" w:rsidP="005D4E3B">
      <w:pPr>
        <w:pStyle w:val="ListParagraph"/>
        <w:ind w:left="1440"/>
      </w:pPr>
      <w:r>
        <w:rPr>
          <w:noProof/>
        </w:rPr>
        <w:drawing>
          <wp:inline distT="0" distB="0" distL="0" distR="0" wp14:anchorId="7876D742" wp14:editId="30C4FE9F">
            <wp:extent cx="984290" cy="1595741"/>
            <wp:effectExtent l="0" t="0" r="6350" b="5080"/>
            <wp:docPr id="16" name="Picture 1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4290" cy="1595741"/>
                    </a:xfrm>
                    <a:prstGeom prst="rect">
                      <a:avLst/>
                    </a:prstGeom>
                  </pic:spPr>
                </pic:pic>
              </a:graphicData>
            </a:graphic>
          </wp:inline>
        </w:drawing>
      </w:r>
      <w:r>
        <w:tab/>
      </w:r>
    </w:p>
    <w:p w14:paraId="58EFFBE8" w14:textId="24C6EC61" w:rsidR="00007EEF" w:rsidRDefault="00007EEF" w:rsidP="005D4E3B">
      <w:pPr>
        <w:pStyle w:val="ListParagraph"/>
        <w:ind w:left="1440"/>
      </w:pPr>
    </w:p>
    <w:p w14:paraId="00F39D87" w14:textId="67E52BF0" w:rsidR="00295144" w:rsidRDefault="00295144" w:rsidP="00295144">
      <w:pPr>
        <w:pStyle w:val="ListParagraph"/>
        <w:numPr>
          <w:ilvl w:val="1"/>
          <w:numId w:val="2"/>
        </w:numPr>
      </w:pPr>
      <w:r>
        <w:t>Enter an Entity Name and Type.</w:t>
      </w:r>
      <w:r w:rsidR="0019432D">
        <w:t xml:space="preserve">  You will always choose “Local” for</w:t>
      </w:r>
      <w:r>
        <w:t xml:space="preserve"> your entity type. </w:t>
      </w:r>
      <w:r w:rsidR="0019432D">
        <w:t>The Entity Name should be the name of the program or contract you are entering.</w:t>
      </w:r>
    </w:p>
    <w:p w14:paraId="3B22E43F" w14:textId="41A89FA1" w:rsidR="00295144" w:rsidRDefault="002F0F2F" w:rsidP="00295144">
      <w:pPr>
        <w:pStyle w:val="ListParagraph"/>
        <w:numPr>
          <w:ilvl w:val="1"/>
          <w:numId w:val="2"/>
        </w:numPr>
      </w:pPr>
      <w:r>
        <w:t>For e</w:t>
      </w:r>
      <w:r w:rsidR="0019432D">
        <w:t>ntity subtype</w:t>
      </w:r>
      <w:r>
        <w:t>, c</w:t>
      </w:r>
      <w:r w:rsidR="0019432D">
        <w:t>hoose either local program or contract as appropriate.</w:t>
      </w:r>
    </w:p>
    <w:p w14:paraId="449B1B77" w14:textId="5BCCFC25" w:rsidR="0019432D" w:rsidRDefault="005A50F9" w:rsidP="006A4B64">
      <w:pPr>
        <w:pStyle w:val="ListParagraph"/>
        <w:numPr>
          <w:ilvl w:val="1"/>
          <w:numId w:val="2"/>
        </w:numPr>
        <w:spacing w:after="120"/>
      </w:pPr>
      <w:r>
        <w:rPr>
          <w:noProof/>
        </w:rPr>
        <w:drawing>
          <wp:anchor distT="0" distB="0" distL="114300" distR="114300" simplePos="0" relativeHeight="251658243" behindDoc="0" locked="0" layoutInCell="1" allowOverlap="1" wp14:anchorId="70A1A49E" wp14:editId="47152CDC">
            <wp:simplePos x="0" y="0"/>
            <wp:positionH relativeFrom="margin">
              <wp:posOffset>2999105</wp:posOffset>
            </wp:positionH>
            <wp:positionV relativeFrom="paragraph">
              <wp:posOffset>60325</wp:posOffset>
            </wp:positionV>
            <wp:extent cx="3014345" cy="1577975"/>
            <wp:effectExtent l="0" t="0" r="0" b="317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ddEntity 090716.JPG"/>
                    <pic:cNvPicPr/>
                  </pic:nvPicPr>
                  <pic:blipFill>
                    <a:blip r:embed="rId12">
                      <a:extLst>
                        <a:ext uri="{28A0092B-C50C-407E-A947-70E740481C1C}">
                          <a14:useLocalDpi xmlns:a14="http://schemas.microsoft.com/office/drawing/2010/main" val="0"/>
                        </a:ext>
                      </a:extLst>
                    </a:blip>
                    <a:stretch>
                      <a:fillRect/>
                    </a:stretch>
                  </pic:blipFill>
                  <pic:spPr>
                    <a:xfrm>
                      <a:off x="0" y="0"/>
                      <a:ext cx="3014345" cy="1577975"/>
                    </a:xfrm>
                    <a:prstGeom prst="rect">
                      <a:avLst/>
                    </a:prstGeom>
                  </pic:spPr>
                </pic:pic>
              </a:graphicData>
            </a:graphic>
            <wp14:sizeRelH relativeFrom="margin">
              <wp14:pctWidth>0</wp14:pctWidth>
            </wp14:sizeRelH>
            <wp14:sizeRelV relativeFrom="margin">
              <wp14:pctHeight>0</wp14:pctHeight>
            </wp14:sizeRelV>
          </wp:anchor>
        </w:drawing>
      </w:r>
      <w:r w:rsidR="0019432D">
        <w:t>The other fields are optional</w:t>
      </w:r>
      <w:r w:rsidR="00642C46">
        <w:t xml:space="preserve">, but it is recommended to put a description of the </w:t>
      </w:r>
      <w:r w:rsidR="009950C7">
        <w:t>program or contract</w:t>
      </w:r>
      <w:r w:rsidR="00642C46">
        <w:t xml:space="preserve"> in the Entity Notes section rather than Description as this information can be seen when using the “View Entity” link next to the local program or contract</w:t>
      </w:r>
      <w:r w:rsidR="0019432D">
        <w:t>.  You will not use the fields or menus below “Entity Notes”.</w:t>
      </w:r>
    </w:p>
    <w:p w14:paraId="0D798CD5" w14:textId="1710E855" w:rsidR="0019432D" w:rsidRDefault="0019432D" w:rsidP="00D029BB">
      <w:pPr>
        <w:pStyle w:val="ListParagraph"/>
        <w:numPr>
          <w:ilvl w:val="0"/>
          <w:numId w:val="2"/>
        </w:numPr>
        <w:spacing w:after="120"/>
      </w:pPr>
      <w:r>
        <w:lastRenderedPageBreak/>
        <w:t xml:space="preserve">Once you click save, you </w:t>
      </w:r>
      <w:r w:rsidR="00DC4CE5">
        <w:t>land on</w:t>
      </w:r>
      <w:r>
        <w:t xml:space="preserve"> the View</w:t>
      </w:r>
      <w:r w:rsidR="00295144">
        <w:t>/Edit</w:t>
      </w:r>
      <w:r>
        <w:t xml:space="preserve"> Entity screen.</w:t>
      </w:r>
      <w:r w:rsidR="00295144">
        <w:t xml:space="preserve">  </w:t>
      </w:r>
      <w:r w:rsidR="00E83B85">
        <w:t>Select the</w:t>
      </w:r>
      <w:r w:rsidR="00295144">
        <w:t xml:space="preserve"> “Program Assignment”</w:t>
      </w:r>
      <w:r w:rsidR="00DC4CE5">
        <w:t xml:space="preserve"> tab</w:t>
      </w:r>
      <w:r w:rsidR="00295144">
        <w:t xml:space="preserve"> to assign your local program or contract to other offices.</w:t>
      </w:r>
    </w:p>
    <w:p w14:paraId="0B1C90BD" w14:textId="033515EE" w:rsidR="00281B53" w:rsidRDefault="00281B53" w:rsidP="0019432D">
      <w:pPr>
        <w:pStyle w:val="ListParagraph"/>
        <w:numPr>
          <w:ilvl w:val="0"/>
          <w:numId w:val="2"/>
        </w:numPr>
      </w:pPr>
      <w:r>
        <w:rPr>
          <w:noProof/>
        </w:rPr>
        <w:drawing>
          <wp:anchor distT="0" distB="0" distL="114300" distR="114300" simplePos="0" relativeHeight="251658240" behindDoc="1" locked="0" layoutInCell="1" allowOverlap="1" wp14:anchorId="070EE622" wp14:editId="749F107A">
            <wp:simplePos x="0" y="0"/>
            <wp:positionH relativeFrom="column">
              <wp:posOffset>3302000</wp:posOffset>
            </wp:positionH>
            <wp:positionV relativeFrom="paragraph">
              <wp:posOffset>-1270</wp:posOffset>
            </wp:positionV>
            <wp:extent cx="3156585" cy="3342640"/>
            <wp:effectExtent l="0" t="0" r="5715" b="0"/>
            <wp:wrapTight wrapText="bothSides">
              <wp:wrapPolygon edited="0">
                <wp:start x="0" y="0"/>
                <wp:lineTo x="0" y="21419"/>
                <wp:lineTo x="21509" y="21419"/>
                <wp:lineTo x="2150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ssignProgram 090716.JPG"/>
                    <pic:cNvPicPr/>
                  </pic:nvPicPr>
                  <pic:blipFill>
                    <a:blip r:embed="rId13">
                      <a:extLst>
                        <a:ext uri="{28A0092B-C50C-407E-A947-70E740481C1C}">
                          <a14:useLocalDpi xmlns:a14="http://schemas.microsoft.com/office/drawing/2010/main" val="0"/>
                        </a:ext>
                      </a:extLst>
                    </a:blip>
                    <a:stretch>
                      <a:fillRect/>
                    </a:stretch>
                  </pic:blipFill>
                  <pic:spPr>
                    <a:xfrm>
                      <a:off x="0" y="0"/>
                      <a:ext cx="3156585" cy="3342640"/>
                    </a:xfrm>
                    <a:prstGeom prst="rect">
                      <a:avLst/>
                    </a:prstGeom>
                  </pic:spPr>
                </pic:pic>
              </a:graphicData>
            </a:graphic>
            <wp14:sizeRelH relativeFrom="margin">
              <wp14:pctWidth>0</wp14:pctWidth>
            </wp14:sizeRelH>
            <wp14:sizeRelV relativeFrom="margin">
              <wp14:pctHeight>0</wp14:pctHeight>
            </wp14:sizeRelV>
          </wp:anchor>
        </w:drawing>
      </w:r>
      <w:r w:rsidR="00B93949">
        <w:t xml:space="preserve">Adding additional offices to </w:t>
      </w:r>
      <w:r>
        <w:t>your local program or contract:</w:t>
      </w:r>
    </w:p>
    <w:p w14:paraId="61E94F77" w14:textId="3B02C764" w:rsidR="00295144" w:rsidRDefault="00295144" w:rsidP="00281B53">
      <w:pPr>
        <w:pStyle w:val="ListParagraph"/>
        <w:numPr>
          <w:ilvl w:val="1"/>
          <w:numId w:val="2"/>
        </w:numPr>
      </w:pPr>
      <w:r>
        <w:t>Click on the Program Assignment tab.</w:t>
      </w:r>
    </w:p>
    <w:p w14:paraId="4E9A79E5" w14:textId="183AA0A2" w:rsidR="00281B53" w:rsidRDefault="00281B53" w:rsidP="00281B53">
      <w:pPr>
        <w:pStyle w:val="ListParagraph"/>
        <w:numPr>
          <w:ilvl w:val="1"/>
          <w:numId w:val="2"/>
        </w:numPr>
      </w:pPr>
      <w:r>
        <w:rPr>
          <w:noProof/>
        </w:rPr>
        <mc:AlternateContent>
          <mc:Choice Requires="wps">
            <w:drawing>
              <wp:anchor distT="0" distB="0" distL="114300" distR="114300" simplePos="0" relativeHeight="251658241" behindDoc="0" locked="0" layoutInCell="1" allowOverlap="1" wp14:anchorId="36FE65F1" wp14:editId="22617EFA">
                <wp:simplePos x="0" y="0"/>
                <wp:positionH relativeFrom="column">
                  <wp:posOffset>2125133</wp:posOffset>
                </wp:positionH>
                <wp:positionV relativeFrom="paragraph">
                  <wp:posOffset>114722</wp:posOffset>
                </wp:positionV>
                <wp:extent cx="1210734" cy="161079"/>
                <wp:effectExtent l="19050" t="76200" r="0" b="29845"/>
                <wp:wrapNone/>
                <wp:docPr id="6" name="Straight Arrow Connector 6"/>
                <wp:cNvGraphicFramePr/>
                <a:graphic xmlns:a="http://schemas.openxmlformats.org/drawingml/2006/main">
                  <a:graphicData uri="http://schemas.microsoft.com/office/word/2010/wordprocessingShape">
                    <wps:wsp>
                      <wps:cNvCnPr/>
                      <wps:spPr>
                        <a:xfrm flipV="1">
                          <a:off x="0" y="0"/>
                          <a:ext cx="1210734" cy="161079"/>
                        </a:xfrm>
                        <a:prstGeom prst="straightConnector1">
                          <a:avLst/>
                        </a:prstGeom>
                        <a:ln w="38100">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arto="http://schemas.microsoft.com/office/word/2006/arto">
            <w:pict>
              <v:shapetype id="_x0000_t32" coordsize="21600,21600" o:oned="t" filled="f" o:spt="32" path="m,l21600,21600e" w14:anchorId="77F7034C">
                <v:path fillok="f" arrowok="t" o:connecttype="none"/>
                <o:lock v:ext="edit" shapetype="t"/>
              </v:shapetype>
              <v:shape id="Straight Arrow Connector 6" style="position:absolute;margin-left:167.35pt;margin-top:9.05pt;width:95.35pt;height:12.7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ed7d31 [3205]" strokeweight="3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">
                <v:stroke joinstyle="miter" endarrow="block"/>
              </v:shape>
            </w:pict>
          </mc:Fallback>
        </mc:AlternateContent>
      </w:r>
      <w:r>
        <w:t>Choose “WorkSource” from the Select Site menu.</w:t>
      </w:r>
    </w:p>
    <w:p w14:paraId="17433517" w14:textId="2DA425A3" w:rsidR="00281B53" w:rsidRDefault="002F0F2F" w:rsidP="00281B53">
      <w:pPr>
        <w:pStyle w:val="ListParagraph"/>
        <w:numPr>
          <w:ilvl w:val="1"/>
          <w:numId w:val="2"/>
        </w:numPr>
      </w:pPr>
      <w:r>
        <w:t>Only offices you are assigned to will appear.</w:t>
      </w:r>
      <w:r w:rsidR="00281B53">
        <w:t xml:space="preserve">  You can select one or more offices to add your local program or contract to. This tab also allows you to filter by Program Name (Office Name). When finished, click save at the bottom to add them.</w:t>
      </w:r>
    </w:p>
    <w:p w14:paraId="0858603E" w14:textId="0E1BAA54" w:rsidR="00950798" w:rsidRPr="00281B53" w:rsidRDefault="002F0F2F" w:rsidP="00281B53">
      <w:pPr>
        <w:pStyle w:val="ListParagraph"/>
        <w:numPr>
          <w:ilvl w:val="2"/>
          <w:numId w:val="2"/>
        </w:numPr>
        <w:rPr>
          <w:b/>
        </w:rPr>
      </w:pPr>
      <w:r>
        <w:rPr>
          <w:b/>
        </w:rPr>
        <w:t>Note</w:t>
      </w:r>
      <w:r w:rsidR="00950798">
        <w:rPr>
          <w:b/>
        </w:rPr>
        <w:t>: before saving you can check and uncheck offices at will.  However</w:t>
      </w:r>
      <w:r w:rsidR="00B93949">
        <w:rPr>
          <w:b/>
        </w:rPr>
        <w:t>,</w:t>
      </w:r>
      <w:r w:rsidR="00950798">
        <w:rPr>
          <w:b/>
        </w:rPr>
        <w:t xml:space="preserve"> once you save you are unable to deselect an office from this screen.  </w:t>
      </w:r>
      <w:r w:rsidR="00E83B85">
        <w:rPr>
          <w:b/>
        </w:rPr>
        <w:t>I</w:t>
      </w:r>
      <w:r w:rsidR="00950798">
        <w:rPr>
          <w:b/>
        </w:rPr>
        <w:t>nstructions on removing offices from a local program or contract</w:t>
      </w:r>
      <w:r w:rsidR="00E83B85">
        <w:rPr>
          <w:b/>
        </w:rPr>
        <w:t xml:space="preserve"> are below</w:t>
      </w:r>
      <w:r w:rsidR="00950798">
        <w:rPr>
          <w:b/>
        </w:rPr>
        <w:t>.</w:t>
      </w:r>
    </w:p>
    <w:p w14:paraId="4170D66F" w14:textId="5B117E4C" w:rsidR="00281B53" w:rsidRDefault="00281B53" w:rsidP="00BD3BEE">
      <w:pPr>
        <w:pStyle w:val="ListParagraph"/>
        <w:numPr>
          <w:ilvl w:val="1"/>
          <w:numId w:val="2"/>
        </w:numPr>
        <w:spacing w:after="120"/>
      </w:pPr>
      <w:r>
        <w:t xml:space="preserve">After saving, you will stay on </w:t>
      </w:r>
      <w:r w:rsidR="002F0F2F">
        <w:t>the Program Assignment screen.</w:t>
      </w:r>
    </w:p>
    <w:p w14:paraId="20DF24BC" w14:textId="56621D13" w:rsidR="00894CCC" w:rsidRDefault="00BD3BEE" w:rsidP="00894CCC">
      <w:pPr>
        <w:pStyle w:val="ListParagraph"/>
        <w:numPr>
          <w:ilvl w:val="0"/>
          <w:numId w:val="2"/>
        </w:numPr>
      </w:pPr>
      <w:r>
        <w:rPr>
          <w:noProof/>
        </w:rPr>
        <w:drawing>
          <wp:anchor distT="0" distB="0" distL="114300" distR="114300" simplePos="0" relativeHeight="251658242" behindDoc="1" locked="0" layoutInCell="1" allowOverlap="1" wp14:anchorId="18B00395" wp14:editId="166AADEC">
            <wp:simplePos x="0" y="0"/>
            <wp:positionH relativeFrom="column">
              <wp:posOffset>3878580</wp:posOffset>
            </wp:positionH>
            <wp:positionV relativeFrom="paragraph">
              <wp:posOffset>68580</wp:posOffset>
            </wp:positionV>
            <wp:extent cx="1799590" cy="1921510"/>
            <wp:effectExtent l="0" t="0" r="0" b="254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rogramEnrollmentTP-LocalProgramList 090716.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99590" cy="1921510"/>
                    </a:xfrm>
                    <a:prstGeom prst="rect">
                      <a:avLst/>
                    </a:prstGeom>
                  </pic:spPr>
                </pic:pic>
              </a:graphicData>
            </a:graphic>
            <wp14:sizeRelH relativeFrom="margin">
              <wp14:pctWidth>0</wp14:pctWidth>
            </wp14:sizeRelH>
            <wp14:sizeRelV relativeFrom="margin">
              <wp14:pctHeight>0</wp14:pctHeight>
            </wp14:sizeRelV>
          </wp:anchor>
        </w:drawing>
      </w:r>
      <w:r w:rsidR="002F0F2F">
        <w:t xml:space="preserve">When viewing a </w:t>
      </w:r>
      <w:r>
        <w:t xml:space="preserve">seeker’s </w:t>
      </w:r>
      <w:r w:rsidR="002F0F2F">
        <w:t xml:space="preserve">touchpoints, </w:t>
      </w:r>
      <w:r w:rsidR="00DC4CE5">
        <w:t>a</w:t>
      </w:r>
      <w:r w:rsidR="00894CCC">
        <w:t xml:space="preserve">ny program or contract you added will be selectable from the </w:t>
      </w:r>
      <w:r w:rsidR="00DC4CE5">
        <w:t>drop-down menus</w:t>
      </w:r>
      <w:r w:rsidR="00894CCC">
        <w:t xml:space="preserve">.  </w:t>
      </w:r>
      <w:r w:rsidR="00894CCC" w:rsidRPr="00DC4CE5">
        <w:rPr>
          <w:i/>
          <w:iCs/>
        </w:rPr>
        <w:t>Only programs and contracts assigned to the office you are logged in</w:t>
      </w:r>
      <w:r w:rsidR="00B93949" w:rsidRPr="00DC4CE5">
        <w:rPr>
          <w:i/>
          <w:iCs/>
        </w:rPr>
        <w:t>to</w:t>
      </w:r>
      <w:r w:rsidR="00894CCC" w:rsidRPr="00DC4CE5">
        <w:rPr>
          <w:i/>
          <w:iCs/>
        </w:rPr>
        <w:t xml:space="preserve"> will display</w:t>
      </w:r>
      <w:r w:rsidR="00894CCC">
        <w:t>.</w:t>
      </w:r>
    </w:p>
    <w:p w14:paraId="2B9113EB" w14:textId="0CBA2677" w:rsidR="00BD3BEE" w:rsidRPr="00DC4CE5" w:rsidRDefault="00894CCC" w:rsidP="00894CCC">
      <w:pPr>
        <w:pStyle w:val="ListParagraph"/>
        <w:numPr>
          <w:ilvl w:val="1"/>
          <w:numId w:val="2"/>
        </w:numPr>
        <w:rPr>
          <w:i/>
          <w:iCs/>
        </w:rPr>
      </w:pPr>
      <w:r w:rsidRPr="00894CCC">
        <w:rPr>
          <w:b/>
        </w:rPr>
        <w:t>Local Program:</w:t>
      </w:r>
      <w:r w:rsidR="002F0F2F">
        <w:t xml:space="preserve"> a local program must be assigned to a Program Enrollment touchpoint </w:t>
      </w:r>
      <w:r>
        <w:t xml:space="preserve">for it to be selectable on other touchpoints.  </w:t>
      </w:r>
    </w:p>
    <w:p w14:paraId="77B5ED1E" w14:textId="27518981" w:rsidR="00894CCC" w:rsidRDefault="00894CCC" w:rsidP="00894CCC">
      <w:pPr>
        <w:pStyle w:val="ListParagraph"/>
        <w:numPr>
          <w:ilvl w:val="1"/>
          <w:numId w:val="2"/>
        </w:numPr>
      </w:pPr>
      <w:r w:rsidRPr="00894CCC">
        <w:rPr>
          <w:b/>
        </w:rPr>
        <w:t>Contract:</w:t>
      </w:r>
      <w:r>
        <w:t xml:space="preserve"> contracts </w:t>
      </w:r>
      <w:r w:rsidRPr="00894CCC">
        <w:rPr>
          <w:u w:val="single"/>
        </w:rPr>
        <w:t>do not</w:t>
      </w:r>
      <w:r>
        <w:t xml:space="preserve"> have to be added to </w:t>
      </w:r>
      <w:r w:rsidR="002F0F2F">
        <w:t xml:space="preserve">the Program Enrollment </w:t>
      </w:r>
      <w:r>
        <w:t xml:space="preserve">touchpoint to be selectable on other touchpoints.  </w:t>
      </w:r>
    </w:p>
    <w:p w14:paraId="0B0EA664" w14:textId="3F04890A" w:rsidR="00BD3BEE" w:rsidRDefault="002F0F2F" w:rsidP="00BD3BEE">
      <w:pPr>
        <w:pStyle w:val="ListParagraph"/>
        <w:numPr>
          <w:ilvl w:val="0"/>
          <w:numId w:val="2"/>
        </w:numPr>
      </w:pPr>
      <w:r>
        <w:t>When filling out touchpoints with local program and contract fields, consider the following:</w:t>
      </w:r>
    </w:p>
    <w:p w14:paraId="4C11FDF4" w14:textId="77777777" w:rsidR="006A4B64" w:rsidRDefault="006A4B64" w:rsidP="006A4B64">
      <w:pPr>
        <w:pStyle w:val="ListParagraph"/>
        <w:numPr>
          <w:ilvl w:val="1"/>
          <w:numId w:val="2"/>
        </w:numPr>
      </w:pPr>
      <w:r>
        <w:t>Both statewide and local programs will appear in the Program Affiliation fields on the various touchpoints.</w:t>
      </w:r>
    </w:p>
    <w:p w14:paraId="6948593F" w14:textId="77777777" w:rsidR="006A4B64" w:rsidRDefault="006A4B64" w:rsidP="00D35879">
      <w:pPr>
        <w:pStyle w:val="ListParagraph"/>
        <w:numPr>
          <w:ilvl w:val="1"/>
          <w:numId w:val="2"/>
        </w:numPr>
        <w:spacing w:after="120"/>
      </w:pPr>
      <w:r>
        <w:t xml:space="preserve">Contracts can be </w:t>
      </w:r>
      <w:r w:rsidR="00054A09">
        <w:t>assigned</w:t>
      </w:r>
      <w:r>
        <w:t xml:space="preserve"> as needed.</w:t>
      </w:r>
    </w:p>
    <w:p w14:paraId="1794BD66" w14:textId="77777777" w:rsidR="006A4B64" w:rsidRPr="00D35879" w:rsidRDefault="006A4B64" w:rsidP="006A4B64">
      <w:pPr>
        <w:pStyle w:val="ListParagraph"/>
        <w:numPr>
          <w:ilvl w:val="0"/>
          <w:numId w:val="2"/>
        </w:numPr>
        <w:rPr>
          <w:b/>
        </w:rPr>
      </w:pPr>
      <w:r w:rsidRPr="00D35879">
        <w:rPr>
          <w:b/>
        </w:rPr>
        <w:t xml:space="preserve">To view, edit, or </w:t>
      </w:r>
      <w:r w:rsidR="00054A09">
        <w:rPr>
          <w:b/>
        </w:rPr>
        <w:t>remove</w:t>
      </w:r>
      <w:r w:rsidRPr="00D35879">
        <w:rPr>
          <w:b/>
        </w:rPr>
        <w:t xml:space="preserve"> a local program or contract:</w:t>
      </w:r>
    </w:p>
    <w:p w14:paraId="4032C108" w14:textId="77777777" w:rsidR="006A4B64" w:rsidRDefault="006A4B64" w:rsidP="006A4B64">
      <w:pPr>
        <w:pStyle w:val="ListParagraph"/>
        <w:numPr>
          <w:ilvl w:val="1"/>
          <w:numId w:val="2"/>
        </w:numPr>
      </w:pPr>
      <w:r>
        <w:t>Using the Navigation Pane, under Entities, select “Find Employer by Type”.</w:t>
      </w:r>
    </w:p>
    <w:p w14:paraId="7624149D" w14:textId="7BA7E3C6" w:rsidR="006A4B64" w:rsidRDefault="00423975" w:rsidP="006A4B64">
      <w:pPr>
        <w:pStyle w:val="ListParagraph"/>
        <w:numPr>
          <w:ilvl w:val="1"/>
          <w:numId w:val="2"/>
        </w:numPr>
      </w:pPr>
      <w:r>
        <w:t>Select “Local” for Entity Type</w:t>
      </w:r>
      <w:r w:rsidR="0049686E">
        <w:t>, choose the</w:t>
      </w:r>
      <w:r>
        <w:t xml:space="preserve"> Entity Subtype and click Show Entities.</w:t>
      </w:r>
      <w:r>
        <w:rPr>
          <w:noProof/>
        </w:rPr>
        <w:t xml:space="preserve"> </w:t>
      </w:r>
    </w:p>
    <w:p w14:paraId="6137BA87" w14:textId="7AC71130" w:rsidR="00423975" w:rsidRDefault="0049686E" w:rsidP="0049686E">
      <w:pPr>
        <w:pStyle w:val="ListParagraph"/>
        <w:ind w:left="2160"/>
      </w:pPr>
      <w:r>
        <w:rPr>
          <w:noProof/>
        </w:rPr>
        <w:drawing>
          <wp:inline distT="0" distB="0" distL="0" distR="0" wp14:anchorId="057ADBFA" wp14:editId="105E236E">
            <wp:extent cx="1459981" cy="1176489"/>
            <wp:effectExtent l="0" t="0" r="698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516497" cy="1222031"/>
                    </a:xfrm>
                    <a:prstGeom prst="rect">
                      <a:avLst/>
                    </a:prstGeom>
                  </pic:spPr>
                </pic:pic>
              </a:graphicData>
            </a:graphic>
          </wp:inline>
        </w:drawing>
      </w:r>
      <w:r>
        <w:rPr>
          <w:noProof/>
        </w:rPr>
        <w:drawing>
          <wp:inline distT="0" distB="0" distL="0" distR="0" wp14:anchorId="2A0052E5" wp14:editId="2AA51583">
            <wp:extent cx="1686652" cy="1141544"/>
            <wp:effectExtent l="0" t="0" r="889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957437" cy="1324814"/>
                    </a:xfrm>
                    <a:prstGeom prst="rect">
                      <a:avLst/>
                    </a:prstGeom>
                  </pic:spPr>
                </pic:pic>
              </a:graphicData>
            </a:graphic>
          </wp:inline>
        </w:drawing>
      </w:r>
    </w:p>
    <w:p w14:paraId="69AB2B36" w14:textId="124A9B4C" w:rsidR="00423975" w:rsidRDefault="00423975" w:rsidP="00D35879">
      <w:pPr>
        <w:pStyle w:val="ListParagraph"/>
        <w:numPr>
          <w:ilvl w:val="0"/>
          <w:numId w:val="2"/>
        </w:numPr>
        <w:spacing w:after="120"/>
      </w:pPr>
      <w:r>
        <w:rPr>
          <w:noProof/>
        </w:rPr>
        <w:lastRenderedPageBreak/>
        <w:t>Depending on your</w:t>
      </w:r>
      <w:r w:rsidR="00A24947">
        <w:rPr>
          <w:noProof/>
        </w:rPr>
        <w:t xml:space="preserve"> Entity Type or Subtype</w:t>
      </w:r>
      <w:r>
        <w:rPr>
          <w:noProof/>
        </w:rPr>
        <w:t xml:space="preserve"> selection, all local programs or contracts will display statewide.  </w:t>
      </w:r>
      <w:r w:rsidR="00CC3425">
        <w:rPr>
          <w:noProof/>
        </w:rPr>
        <w:t>F</w:t>
      </w:r>
      <w:r>
        <w:rPr>
          <w:noProof/>
        </w:rPr>
        <w:t>ilter to the program or contract you’re looking for.</w:t>
      </w:r>
    </w:p>
    <w:p w14:paraId="66A5A057" w14:textId="7BDE87B0" w:rsidR="00423975" w:rsidRDefault="00423975" w:rsidP="00D35879">
      <w:pPr>
        <w:pStyle w:val="ListParagraph"/>
        <w:numPr>
          <w:ilvl w:val="0"/>
          <w:numId w:val="2"/>
        </w:numPr>
        <w:spacing w:after="120"/>
      </w:pPr>
      <w:r>
        <w:rPr>
          <w:noProof/>
        </w:rPr>
        <w:t xml:space="preserve">Clicking on the name of the entity will open the view/edit entity screen.  </w:t>
      </w:r>
      <w:r w:rsidR="00D35879">
        <w:rPr>
          <w:noProof/>
        </w:rPr>
        <w:t>From this screen y</w:t>
      </w:r>
      <w:r>
        <w:rPr>
          <w:noProof/>
        </w:rPr>
        <w:t>ou can update</w:t>
      </w:r>
      <w:r w:rsidR="00D35879">
        <w:rPr>
          <w:noProof/>
        </w:rPr>
        <w:t xml:space="preserve"> the entity information</w:t>
      </w:r>
      <w:r>
        <w:rPr>
          <w:noProof/>
        </w:rPr>
        <w:t xml:space="preserve"> or </w:t>
      </w:r>
      <w:r w:rsidR="009950C7">
        <w:rPr>
          <w:noProof/>
        </w:rPr>
        <w:t xml:space="preserve">from the Program Assisgnment tab you can </w:t>
      </w:r>
      <w:r>
        <w:rPr>
          <w:noProof/>
        </w:rPr>
        <w:t>add additional offices</w:t>
      </w:r>
      <w:r w:rsidR="009950C7">
        <w:rPr>
          <w:noProof/>
        </w:rPr>
        <w:t xml:space="preserve"> or dismiss an office you no longer want attached to the </w:t>
      </w:r>
      <w:bookmarkStart w:id="0" w:name="_Hlk45264719"/>
      <w:r w:rsidR="009950C7">
        <w:rPr>
          <w:noProof/>
        </w:rPr>
        <w:t>program or contract</w:t>
      </w:r>
      <w:bookmarkEnd w:id="0"/>
      <w:r>
        <w:rPr>
          <w:noProof/>
        </w:rPr>
        <w:t xml:space="preserve">. </w:t>
      </w:r>
    </w:p>
    <w:p w14:paraId="0E6728C0" w14:textId="3836295D" w:rsidR="009950C7" w:rsidRDefault="009950C7" w:rsidP="009950C7">
      <w:pPr>
        <w:pStyle w:val="ListParagraph"/>
        <w:spacing w:after="120"/>
        <w:ind w:left="1080"/>
      </w:pPr>
      <w:r>
        <w:rPr>
          <w:noProof/>
        </w:rPr>
        <w:drawing>
          <wp:inline distT="0" distB="0" distL="0" distR="0" wp14:anchorId="10DDB0F3" wp14:editId="5ABBE501">
            <wp:extent cx="4938925" cy="116722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065231" cy="1197079"/>
                    </a:xfrm>
                    <a:prstGeom prst="rect">
                      <a:avLst/>
                    </a:prstGeom>
                  </pic:spPr>
                </pic:pic>
              </a:graphicData>
            </a:graphic>
          </wp:inline>
        </w:drawing>
      </w:r>
    </w:p>
    <w:p w14:paraId="6E963E48" w14:textId="1F72BF27" w:rsidR="002B11D8" w:rsidRDefault="002B11D8" w:rsidP="00423975">
      <w:pPr>
        <w:pStyle w:val="ListParagraph"/>
        <w:numPr>
          <w:ilvl w:val="0"/>
          <w:numId w:val="2"/>
        </w:numPr>
      </w:pPr>
      <w:r>
        <w:t>R</w:t>
      </w:r>
      <w:r w:rsidR="00054A09">
        <w:t>emov</w:t>
      </w:r>
      <w:r>
        <w:t xml:space="preserve">ing </w:t>
      </w:r>
      <w:r w:rsidR="00423975">
        <w:t xml:space="preserve">a </w:t>
      </w:r>
      <w:r w:rsidR="009950C7">
        <w:rPr>
          <w:noProof/>
        </w:rPr>
        <w:t>program or contract</w:t>
      </w:r>
      <w:r w:rsidR="009950C7">
        <w:t xml:space="preserve"> </w:t>
      </w:r>
      <w:r w:rsidR="00423975">
        <w:t>from an office</w:t>
      </w:r>
      <w:r w:rsidR="002B415F">
        <w:t>:</w:t>
      </w:r>
    </w:p>
    <w:p w14:paraId="6D4D385F" w14:textId="26CF9D68" w:rsidR="002B11D8" w:rsidRDefault="009950C7" w:rsidP="002B11D8">
      <w:pPr>
        <w:pStyle w:val="ListParagraph"/>
        <w:numPr>
          <w:ilvl w:val="1"/>
          <w:numId w:val="2"/>
        </w:numPr>
      </w:pPr>
      <w:r>
        <w:t>Find Entity following steps in bullet 8</w:t>
      </w:r>
    </w:p>
    <w:p w14:paraId="05D657E1" w14:textId="7F1FE897" w:rsidR="009950C7" w:rsidRDefault="009950C7" w:rsidP="002B11D8">
      <w:pPr>
        <w:pStyle w:val="ListParagraph"/>
        <w:numPr>
          <w:ilvl w:val="1"/>
          <w:numId w:val="2"/>
        </w:numPr>
      </w:pPr>
      <w:r>
        <w:t xml:space="preserve">Type in the name </w:t>
      </w:r>
      <w:r w:rsidR="002B415F">
        <w:t xml:space="preserve">or partial name </w:t>
      </w:r>
      <w:r>
        <w:t>of the program or contract</w:t>
      </w:r>
      <w:r w:rsidR="002B415F">
        <w:t xml:space="preserve"> </w:t>
      </w:r>
      <w:r w:rsidR="009B630F">
        <w:t xml:space="preserve">click </w:t>
      </w:r>
      <w:r w:rsidR="002B415F">
        <w:t>search</w:t>
      </w:r>
    </w:p>
    <w:p w14:paraId="4403A36E" w14:textId="53279836" w:rsidR="002B415F" w:rsidRDefault="002B415F" w:rsidP="002B415F">
      <w:pPr>
        <w:pStyle w:val="ListParagraph"/>
        <w:numPr>
          <w:ilvl w:val="1"/>
          <w:numId w:val="2"/>
        </w:numPr>
      </w:pPr>
      <w:r>
        <w:t xml:space="preserve">Click “Disable” </w:t>
      </w:r>
      <w:r w:rsidR="005C68C5">
        <w:t xml:space="preserve">in </w:t>
      </w:r>
      <w:r>
        <w:t>the “Take Action” column</w:t>
      </w:r>
    </w:p>
    <w:p w14:paraId="1D03DA4E" w14:textId="632DBA37" w:rsidR="002B415F" w:rsidRDefault="002B415F" w:rsidP="002B415F">
      <w:pPr>
        <w:pStyle w:val="ListParagraph"/>
        <w:numPr>
          <w:ilvl w:val="1"/>
          <w:numId w:val="2"/>
        </w:numPr>
      </w:pPr>
      <w:r>
        <w:t>You will get a message that the Entity was disabled</w:t>
      </w:r>
    </w:p>
    <w:p w14:paraId="0CD73E64" w14:textId="2032BA2B" w:rsidR="002B415F" w:rsidRDefault="002B415F" w:rsidP="00A06F4C">
      <w:pPr>
        <w:pStyle w:val="ListParagraph"/>
        <w:numPr>
          <w:ilvl w:val="1"/>
          <w:numId w:val="2"/>
        </w:numPr>
      </w:pPr>
      <w:r>
        <w:t xml:space="preserve">Once disabled, the entity will no longer be available to select as a program or contract but will be visible in the TPs they were attached to.  </w:t>
      </w:r>
    </w:p>
    <w:p w14:paraId="3AF2BA06" w14:textId="77777777" w:rsidR="002B415F" w:rsidRDefault="002B415F" w:rsidP="002B415F">
      <w:pPr>
        <w:pStyle w:val="ListParagraph"/>
        <w:ind w:left="1440"/>
      </w:pPr>
    </w:p>
    <w:p w14:paraId="28075A21" w14:textId="7FA236DE" w:rsidR="009950C7" w:rsidRDefault="009950C7" w:rsidP="009950C7">
      <w:pPr>
        <w:pStyle w:val="ListParagraph"/>
        <w:ind w:left="1080"/>
      </w:pPr>
      <w:r>
        <w:rPr>
          <w:noProof/>
        </w:rPr>
        <w:drawing>
          <wp:inline distT="0" distB="0" distL="0" distR="0" wp14:anchorId="0D1FDAC3" wp14:editId="1CBFFAE5">
            <wp:extent cx="4950573" cy="1238172"/>
            <wp:effectExtent l="0" t="0" r="254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126961" cy="1282288"/>
                    </a:xfrm>
                    <a:prstGeom prst="rect">
                      <a:avLst/>
                    </a:prstGeom>
                  </pic:spPr>
                </pic:pic>
              </a:graphicData>
            </a:graphic>
          </wp:inline>
        </w:drawing>
      </w:r>
    </w:p>
    <w:p w14:paraId="54A85496" w14:textId="7C47349D" w:rsidR="002B11D8" w:rsidRDefault="002B11D8" w:rsidP="002B11D8">
      <w:pPr>
        <w:pStyle w:val="ListParagraph"/>
        <w:ind w:left="1440"/>
      </w:pPr>
    </w:p>
    <w:p w14:paraId="551CB560" w14:textId="6E85CC6D" w:rsidR="002B415F" w:rsidRDefault="002B415F" w:rsidP="002B415F">
      <w:r>
        <w:t>Note: You can also “Enroll” from the search screen, which will add the entity to the office you are currently logged in under.</w:t>
      </w:r>
      <w:r w:rsidRPr="00423975">
        <w:rPr>
          <w:noProof/>
        </w:rPr>
        <w:t xml:space="preserve"> </w:t>
      </w:r>
      <w:r>
        <w:rPr>
          <w:noProof/>
        </w:rPr>
        <w:t xml:space="preserve"> </w:t>
      </w:r>
    </w:p>
    <w:p w14:paraId="0E77C76C" w14:textId="77777777" w:rsidR="002B11D8" w:rsidRDefault="002B11D8" w:rsidP="002B11D8">
      <w:pPr>
        <w:pStyle w:val="ListParagraph"/>
        <w:ind w:left="1440"/>
      </w:pPr>
    </w:p>
    <w:sectPr w:rsidR="002B11D8" w:rsidSect="005A50F9">
      <w:headerReference w:type="even" r:id="rId19"/>
      <w:headerReference w:type="default" r:id="rId20"/>
      <w:footerReference w:type="even" r:id="rId21"/>
      <w:footerReference w:type="default" r:id="rId22"/>
      <w:headerReference w:type="first" r:id="rId23"/>
      <w:footerReference w:type="first" r:id="rId24"/>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E476D" w14:textId="77777777" w:rsidR="008F4928" w:rsidRDefault="008F4928" w:rsidP="00BD3BEE">
      <w:r>
        <w:separator/>
      </w:r>
    </w:p>
  </w:endnote>
  <w:endnote w:type="continuationSeparator" w:id="0">
    <w:p w14:paraId="799C577F" w14:textId="77777777" w:rsidR="008F4928" w:rsidRDefault="008F4928" w:rsidP="00BD3BEE">
      <w:r>
        <w:continuationSeparator/>
      </w:r>
    </w:p>
  </w:endnote>
  <w:endnote w:type="continuationNotice" w:id="1">
    <w:p w14:paraId="047599FC" w14:textId="77777777" w:rsidR="008F4928" w:rsidRDefault="008F49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73BE5" w14:textId="77777777" w:rsidR="00A026FB" w:rsidRDefault="00A026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48507" w14:textId="4F42DDC4" w:rsidR="00EC6421" w:rsidRDefault="00A026FB">
    <w:pPr>
      <w:pStyle w:val="Footer"/>
    </w:pPr>
    <w:r>
      <w:t>9.29.22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1E3D7" w14:textId="77777777" w:rsidR="00A026FB" w:rsidRDefault="00A026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2F440" w14:textId="77777777" w:rsidR="008F4928" w:rsidRDefault="008F4928" w:rsidP="00BD3BEE">
      <w:r>
        <w:separator/>
      </w:r>
    </w:p>
  </w:footnote>
  <w:footnote w:type="continuationSeparator" w:id="0">
    <w:p w14:paraId="1A12C3EC" w14:textId="77777777" w:rsidR="008F4928" w:rsidRDefault="008F4928" w:rsidP="00BD3BEE">
      <w:r>
        <w:continuationSeparator/>
      </w:r>
    </w:p>
  </w:footnote>
  <w:footnote w:type="continuationNotice" w:id="1">
    <w:p w14:paraId="7091D0F4" w14:textId="77777777" w:rsidR="008F4928" w:rsidRDefault="008F49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F110D" w14:textId="77777777" w:rsidR="00A026FB" w:rsidRDefault="00A026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DF1DD" w14:textId="77777777" w:rsidR="00A026FB" w:rsidRDefault="00A026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8DB90" w14:textId="77777777" w:rsidR="00A026FB" w:rsidRDefault="00A026FB">
    <w:pPr>
      <w:pStyle w:val="Header"/>
    </w:pPr>
  </w:p>
</w:hdr>
</file>

<file path=word/intelligence2.xml><?xml version="1.0" encoding="utf-8"?>
<int2:intelligence xmlns:int2="http://schemas.microsoft.com/office/intelligence/2020/intelligence">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F08EE"/>
    <w:multiLevelType w:val="hybridMultilevel"/>
    <w:tmpl w:val="2A4AC8EC"/>
    <w:lvl w:ilvl="0" w:tplc="0409000F">
      <w:start w:val="1"/>
      <w:numFmt w:val="decimal"/>
      <w:lvlText w:val="%1."/>
      <w:lvlJc w:val="left"/>
      <w:pPr>
        <w:ind w:left="9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06B611B"/>
    <w:multiLevelType w:val="multilevel"/>
    <w:tmpl w:val="1AF6D2E4"/>
    <w:styleLink w:val="CFRFormat1"/>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decimal"/>
      <w:lvlText w:val="(%5)"/>
      <w:lvlJc w:val="left"/>
      <w:pPr>
        <w:ind w:left="1800" w:hanging="360"/>
      </w:pPr>
      <w:rPr>
        <w:rFonts w:hint="default"/>
        <w:b w:val="0"/>
        <w:i/>
      </w:rPr>
    </w:lvl>
    <w:lvl w:ilvl="5">
      <w:start w:val="1"/>
      <w:numFmt w:val="upperRoman"/>
      <w:lvlText w:val="(%6)"/>
      <w:lvlJc w:val="left"/>
      <w:pPr>
        <w:ind w:left="2160" w:hanging="360"/>
      </w:pPr>
      <w:rPr>
        <w:rFonts w:hint="default"/>
      </w:rPr>
    </w:lvl>
    <w:lvl w:ilvl="6">
      <w:start w:val="1"/>
      <w:numFmt w:val="lowerLetter"/>
      <w:lvlText w:val="(%7)"/>
      <w:lvlJc w:val="left"/>
      <w:pPr>
        <w:ind w:left="2520" w:hanging="360"/>
      </w:pPr>
      <w:rPr>
        <w:rFonts w:hint="default"/>
        <w:b w:val="0"/>
        <w:i/>
      </w:rPr>
    </w:lvl>
    <w:lvl w:ilvl="7">
      <w:start w:val="1"/>
      <w:numFmt w:val="decimal"/>
      <w:lvlText w:val="(%8)"/>
      <w:lvlJc w:val="left"/>
      <w:pPr>
        <w:ind w:left="2880" w:hanging="360"/>
      </w:pPr>
      <w:rPr>
        <w:rFonts w:hint="default"/>
        <w:b/>
        <w:i w:val="0"/>
      </w:rPr>
    </w:lvl>
    <w:lvl w:ilvl="8">
      <w:start w:val="1"/>
      <w:numFmt w:val="lowerRoman"/>
      <w:lvlText w:val="(%9)"/>
      <w:lvlJc w:val="left"/>
      <w:pPr>
        <w:ind w:left="3240" w:hanging="360"/>
      </w:pPr>
      <w:rPr>
        <w:rFonts w:hint="default"/>
        <w:b/>
        <w:i w:val="0"/>
      </w:rPr>
    </w:lvl>
  </w:abstractNum>
  <w:abstractNum w:abstractNumId="2" w15:restartNumberingAfterBreak="0">
    <w:nsid w:val="24D709DC"/>
    <w:multiLevelType w:val="hybridMultilevel"/>
    <w:tmpl w:val="EFC88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CD0"/>
    <w:rsid w:val="00007EEF"/>
    <w:rsid w:val="000266BC"/>
    <w:rsid w:val="00044E29"/>
    <w:rsid w:val="00054A09"/>
    <w:rsid w:val="00067B1D"/>
    <w:rsid w:val="000723D2"/>
    <w:rsid w:val="00103474"/>
    <w:rsid w:val="00110807"/>
    <w:rsid w:val="00110861"/>
    <w:rsid w:val="00126D51"/>
    <w:rsid w:val="0019432D"/>
    <w:rsid w:val="001C2DF6"/>
    <w:rsid w:val="002176BE"/>
    <w:rsid w:val="00227600"/>
    <w:rsid w:val="00252381"/>
    <w:rsid w:val="0027057A"/>
    <w:rsid w:val="00281B53"/>
    <w:rsid w:val="00295144"/>
    <w:rsid w:val="002B11D8"/>
    <w:rsid w:val="002B415F"/>
    <w:rsid w:val="002B5C5D"/>
    <w:rsid w:val="002F0F2F"/>
    <w:rsid w:val="003A1B1A"/>
    <w:rsid w:val="00423975"/>
    <w:rsid w:val="0043725E"/>
    <w:rsid w:val="004426EF"/>
    <w:rsid w:val="0049686E"/>
    <w:rsid w:val="004D7177"/>
    <w:rsid w:val="004E564E"/>
    <w:rsid w:val="005358BA"/>
    <w:rsid w:val="00552C58"/>
    <w:rsid w:val="005A50F9"/>
    <w:rsid w:val="005C3E35"/>
    <w:rsid w:val="005C68C5"/>
    <w:rsid w:val="005D396A"/>
    <w:rsid w:val="005D4E3B"/>
    <w:rsid w:val="006012E9"/>
    <w:rsid w:val="00622B98"/>
    <w:rsid w:val="00642C46"/>
    <w:rsid w:val="006A4B64"/>
    <w:rsid w:val="006D0706"/>
    <w:rsid w:val="00730E3E"/>
    <w:rsid w:val="00750B2C"/>
    <w:rsid w:val="0079376F"/>
    <w:rsid w:val="007E796D"/>
    <w:rsid w:val="0080353D"/>
    <w:rsid w:val="00814DB7"/>
    <w:rsid w:val="00894CCC"/>
    <w:rsid w:val="008A5456"/>
    <w:rsid w:val="008C1E32"/>
    <w:rsid w:val="008F4928"/>
    <w:rsid w:val="00935F09"/>
    <w:rsid w:val="00950798"/>
    <w:rsid w:val="009950C7"/>
    <w:rsid w:val="009B630F"/>
    <w:rsid w:val="009D69C2"/>
    <w:rsid w:val="00A026FB"/>
    <w:rsid w:val="00A06F4C"/>
    <w:rsid w:val="00A10259"/>
    <w:rsid w:val="00A24947"/>
    <w:rsid w:val="00A44C4C"/>
    <w:rsid w:val="00AD137C"/>
    <w:rsid w:val="00B05AC2"/>
    <w:rsid w:val="00B13D23"/>
    <w:rsid w:val="00B54539"/>
    <w:rsid w:val="00B70493"/>
    <w:rsid w:val="00B93949"/>
    <w:rsid w:val="00BD3BEE"/>
    <w:rsid w:val="00BE1068"/>
    <w:rsid w:val="00C93922"/>
    <w:rsid w:val="00C96F25"/>
    <w:rsid w:val="00CB1C93"/>
    <w:rsid w:val="00CB5BDA"/>
    <w:rsid w:val="00CC3425"/>
    <w:rsid w:val="00D029BB"/>
    <w:rsid w:val="00D257CD"/>
    <w:rsid w:val="00D35879"/>
    <w:rsid w:val="00D83983"/>
    <w:rsid w:val="00DC4CE5"/>
    <w:rsid w:val="00E305C1"/>
    <w:rsid w:val="00E44846"/>
    <w:rsid w:val="00E46A30"/>
    <w:rsid w:val="00E83B85"/>
    <w:rsid w:val="00EA13A3"/>
    <w:rsid w:val="00EC6421"/>
    <w:rsid w:val="00ED32C0"/>
    <w:rsid w:val="00EE2900"/>
    <w:rsid w:val="00F90CD0"/>
    <w:rsid w:val="03D3B3C9"/>
    <w:rsid w:val="08D298EC"/>
    <w:rsid w:val="09571FE0"/>
    <w:rsid w:val="0B7A956F"/>
    <w:rsid w:val="200724D0"/>
    <w:rsid w:val="2BE0AA0E"/>
    <w:rsid w:val="30AE9B38"/>
    <w:rsid w:val="3297F8AA"/>
    <w:rsid w:val="38171FA8"/>
    <w:rsid w:val="3E86612C"/>
    <w:rsid w:val="6829A7D9"/>
    <w:rsid w:val="6E0A044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0F9EE"/>
  <w15:docId w15:val="{78506E61-636E-4C9E-811A-A7652B425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0CD0"/>
    <w:pPr>
      <w:spacing w:after="0" w:line="240" w:lineRule="auto"/>
    </w:pPr>
    <w:rPr>
      <w:rFonts w:ascii="Calibri" w:hAnsi="Calibri" w:cs="Times New Roman"/>
    </w:rPr>
  </w:style>
  <w:style w:type="paragraph" w:styleId="Heading1">
    <w:name w:val="heading 1"/>
    <w:next w:val="Normal"/>
    <w:link w:val="Heading1Char"/>
    <w:uiPriority w:val="9"/>
    <w:qFormat/>
    <w:rsid w:val="00110861"/>
    <w:pPr>
      <w:keepNext/>
      <w:keepLines/>
      <w:spacing w:before="240" w:after="0"/>
      <w:outlineLvl w:val="0"/>
    </w:pPr>
    <w:rPr>
      <w:rFonts w:asciiTheme="majorHAnsi" w:eastAsiaTheme="majorEastAsia" w:hAnsiTheme="majorHAnsi" w:cstheme="majorBidi"/>
      <w:sz w:val="32"/>
      <w:szCs w:val="32"/>
    </w:rPr>
  </w:style>
  <w:style w:type="paragraph" w:styleId="Heading2">
    <w:name w:val="heading 2"/>
    <w:basedOn w:val="Heading1"/>
    <w:next w:val="Normal"/>
    <w:link w:val="Heading2Char"/>
    <w:uiPriority w:val="9"/>
    <w:unhideWhenUsed/>
    <w:qFormat/>
    <w:rsid w:val="00110861"/>
    <w:pPr>
      <w:spacing w:before="40"/>
      <w:outlineLvl w:val="1"/>
    </w:pPr>
    <w:rPr>
      <w:sz w:val="26"/>
      <w:szCs w:val="26"/>
    </w:rPr>
  </w:style>
  <w:style w:type="paragraph" w:styleId="Heading3">
    <w:name w:val="heading 3"/>
    <w:basedOn w:val="Heading2"/>
    <w:next w:val="Normal"/>
    <w:link w:val="Heading3Char"/>
    <w:uiPriority w:val="9"/>
    <w:unhideWhenUsed/>
    <w:qFormat/>
    <w:rsid w:val="00110861"/>
    <w:pPr>
      <w:outlineLvl w:val="2"/>
    </w:pPr>
    <w:rPr>
      <w:sz w:val="24"/>
      <w:szCs w:val="24"/>
    </w:rPr>
  </w:style>
  <w:style w:type="paragraph" w:styleId="Heading4">
    <w:name w:val="heading 4"/>
    <w:basedOn w:val="Heading3"/>
    <w:next w:val="Normal"/>
    <w:link w:val="Heading4Char"/>
    <w:uiPriority w:val="9"/>
    <w:unhideWhenUsed/>
    <w:qFormat/>
    <w:rsid w:val="00110861"/>
    <w:pPr>
      <w:outlineLvl w:val="3"/>
    </w:pPr>
    <w:rPr>
      <w:iCs/>
    </w:rPr>
  </w:style>
  <w:style w:type="paragraph" w:styleId="Heading5">
    <w:name w:val="heading 5"/>
    <w:basedOn w:val="Heading4"/>
    <w:next w:val="Normal"/>
    <w:link w:val="Heading5Char"/>
    <w:uiPriority w:val="9"/>
    <w:unhideWhenUsed/>
    <w:qFormat/>
    <w:rsid w:val="00110861"/>
    <w:pPr>
      <w:outlineLvl w:val="4"/>
    </w:pPr>
    <w:rPr>
      <w:i/>
    </w:rPr>
  </w:style>
  <w:style w:type="paragraph" w:styleId="Heading6">
    <w:name w:val="heading 6"/>
    <w:basedOn w:val="Heading5"/>
    <w:next w:val="Normal"/>
    <w:link w:val="Heading6Char"/>
    <w:uiPriority w:val="9"/>
    <w:unhideWhenUsed/>
    <w:qFormat/>
    <w:rsid w:val="00110861"/>
    <w:pPr>
      <w:outlineLvl w:val="5"/>
    </w:pPr>
    <w:rPr>
      <w:i w:val="0"/>
    </w:rPr>
  </w:style>
  <w:style w:type="paragraph" w:styleId="Heading7">
    <w:name w:val="heading 7"/>
    <w:basedOn w:val="Normal"/>
    <w:next w:val="Normal"/>
    <w:link w:val="Heading7Char"/>
    <w:uiPriority w:val="9"/>
    <w:semiHidden/>
    <w:unhideWhenUsed/>
    <w:qFormat/>
    <w:rsid w:val="00110861"/>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Heading7"/>
    <w:next w:val="Normal"/>
    <w:link w:val="Heading8Char"/>
    <w:uiPriority w:val="9"/>
    <w:unhideWhenUsed/>
    <w:qFormat/>
    <w:rsid w:val="00110861"/>
    <w:pPr>
      <w:outlineLvl w:val="7"/>
    </w:pPr>
    <w:rPr>
      <w:i w:val="0"/>
      <w:iCs w:val="0"/>
      <w:color w:val="272727" w:themeColor="text1" w:themeTint="D8"/>
      <w:sz w:val="21"/>
      <w:szCs w:val="21"/>
    </w:rPr>
  </w:style>
  <w:style w:type="paragraph" w:styleId="Heading9">
    <w:name w:val="heading 9"/>
    <w:basedOn w:val="Heading8"/>
    <w:next w:val="Normal"/>
    <w:link w:val="Heading9Char"/>
    <w:uiPriority w:val="9"/>
    <w:unhideWhenUsed/>
    <w:qFormat/>
    <w:rsid w:val="00110861"/>
    <w:pPr>
      <w:outlineLvl w:val="8"/>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CFRFormat1">
    <w:name w:val="CFR Format 1"/>
    <w:uiPriority w:val="99"/>
    <w:rsid w:val="00110861"/>
    <w:pPr>
      <w:numPr>
        <w:numId w:val="1"/>
      </w:numPr>
    </w:pPr>
  </w:style>
  <w:style w:type="character" w:customStyle="1" w:styleId="Heading1Char">
    <w:name w:val="Heading 1 Char"/>
    <w:basedOn w:val="DefaultParagraphFont"/>
    <w:link w:val="Heading1"/>
    <w:uiPriority w:val="9"/>
    <w:rsid w:val="00110861"/>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rsid w:val="00110861"/>
    <w:rPr>
      <w:rFonts w:asciiTheme="majorHAnsi" w:eastAsiaTheme="majorEastAsia" w:hAnsiTheme="majorHAnsi" w:cstheme="majorBidi"/>
      <w:sz w:val="26"/>
      <w:szCs w:val="26"/>
    </w:rPr>
  </w:style>
  <w:style w:type="character" w:customStyle="1" w:styleId="Heading3Char">
    <w:name w:val="Heading 3 Char"/>
    <w:basedOn w:val="DefaultParagraphFont"/>
    <w:link w:val="Heading3"/>
    <w:uiPriority w:val="9"/>
    <w:rsid w:val="00110861"/>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rsid w:val="00110861"/>
    <w:rPr>
      <w:rFonts w:asciiTheme="majorHAnsi" w:eastAsiaTheme="majorEastAsia" w:hAnsiTheme="majorHAnsi" w:cstheme="majorBidi"/>
      <w:i/>
      <w:iCs/>
      <w:sz w:val="24"/>
      <w:szCs w:val="24"/>
    </w:rPr>
  </w:style>
  <w:style w:type="character" w:customStyle="1" w:styleId="Heading4Char">
    <w:name w:val="Heading 4 Char"/>
    <w:basedOn w:val="DefaultParagraphFont"/>
    <w:link w:val="Heading4"/>
    <w:uiPriority w:val="9"/>
    <w:rsid w:val="00110861"/>
    <w:rPr>
      <w:rFonts w:asciiTheme="majorHAnsi" w:eastAsiaTheme="majorEastAsia" w:hAnsiTheme="majorHAnsi" w:cstheme="majorBidi"/>
      <w:iCs/>
      <w:sz w:val="24"/>
      <w:szCs w:val="24"/>
    </w:rPr>
  </w:style>
  <w:style w:type="character" w:customStyle="1" w:styleId="Heading6Char">
    <w:name w:val="Heading 6 Char"/>
    <w:basedOn w:val="DefaultParagraphFont"/>
    <w:link w:val="Heading6"/>
    <w:uiPriority w:val="9"/>
    <w:rsid w:val="00110861"/>
    <w:rPr>
      <w:rFonts w:asciiTheme="majorHAnsi" w:eastAsiaTheme="majorEastAsia" w:hAnsiTheme="majorHAnsi" w:cstheme="majorBidi"/>
      <w:iCs/>
      <w:sz w:val="24"/>
      <w:szCs w:val="24"/>
    </w:rPr>
  </w:style>
  <w:style w:type="character" w:customStyle="1" w:styleId="Heading8Char">
    <w:name w:val="Heading 8 Char"/>
    <w:basedOn w:val="DefaultParagraphFont"/>
    <w:link w:val="Heading8"/>
    <w:uiPriority w:val="9"/>
    <w:rsid w:val="00110861"/>
    <w:rPr>
      <w:rFonts w:asciiTheme="majorHAnsi" w:eastAsiaTheme="majorEastAsia" w:hAnsiTheme="majorHAnsi" w:cstheme="majorBidi"/>
      <w:color w:val="272727" w:themeColor="text1" w:themeTint="D8"/>
      <w:sz w:val="21"/>
      <w:szCs w:val="21"/>
    </w:rPr>
  </w:style>
  <w:style w:type="character" w:customStyle="1" w:styleId="Heading7Char">
    <w:name w:val="Heading 7 Char"/>
    <w:basedOn w:val="DefaultParagraphFont"/>
    <w:link w:val="Heading7"/>
    <w:uiPriority w:val="9"/>
    <w:semiHidden/>
    <w:rsid w:val="00110861"/>
    <w:rPr>
      <w:rFonts w:asciiTheme="majorHAnsi" w:eastAsiaTheme="majorEastAsia" w:hAnsiTheme="majorHAnsi" w:cstheme="majorBidi"/>
      <w:i/>
      <w:iCs/>
      <w:color w:val="1F4D78" w:themeColor="accent1" w:themeShade="7F"/>
    </w:rPr>
  </w:style>
  <w:style w:type="character" w:customStyle="1" w:styleId="Heading9Char">
    <w:name w:val="Heading 9 Char"/>
    <w:basedOn w:val="DefaultParagraphFont"/>
    <w:link w:val="Heading9"/>
    <w:uiPriority w:val="9"/>
    <w:rsid w:val="00110861"/>
    <w:rPr>
      <w:rFonts w:asciiTheme="majorHAnsi" w:eastAsiaTheme="majorEastAsia" w:hAnsiTheme="majorHAnsi" w:cstheme="majorBidi"/>
      <w:iCs/>
      <w:color w:val="272727" w:themeColor="text1" w:themeTint="D8"/>
      <w:sz w:val="21"/>
      <w:szCs w:val="21"/>
    </w:rPr>
  </w:style>
  <w:style w:type="paragraph" w:styleId="ListParagraph">
    <w:name w:val="List Paragraph"/>
    <w:basedOn w:val="Normal"/>
    <w:uiPriority w:val="34"/>
    <w:qFormat/>
    <w:rsid w:val="0019432D"/>
    <w:pPr>
      <w:ind w:left="720"/>
    </w:pPr>
    <w:rPr>
      <w:rFonts w:asciiTheme="minorHAnsi" w:hAnsiTheme="minorHAnsi" w:cstheme="minorBidi"/>
    </w:rPr>
  </w:style>
  <w:style w:type="character" w:styleId="Hyperlink">
    <w:name w:val="Hyperlink"/>
    <w:basedOn w:val="DefaultParagraphFont"/>
    <w:uiPriority w:val="99"/>
    <w:unhideWhenUsed/>
    <w:rsid w:val="00295144"/>
    <w:rPr>
      <w:color w:val="0563C1" w:themeColor="hyperlink"/>
      <w:u w:val="single"/>
    </w:rPr>
  </w:style>
  <w:style w:type="paragraph" w:styleId="Header">
    <w:name w:val="header"/>
    <w:basedOn w:val="Normal"/>
    <w:link w:val="HeaderChar"/>
    <w:uiPriority w:val="99"/>
    <w:unhideWhenUsed/>
    <w:rsid w:val="00BD3BEE"/>
    <w:pPr>
      <w:tabs>
        <w:tab w:val="center" w:pos="4680"/>
        <w:tab w:val="right" w:pos="9360"/>
      </w:tabs>
    </w:pPr>
  </w:style>
  <w:style w:type="character" w:customStyle="1" w:styleId="HeaderChar">
    <w:name w:val="Header Char"/>
    <w:basedOn w:val="DefaultParagraphFont"/>
    <w:link w:val="Header"/>
    <w:uiPriority w:val="99"/>
    <w:rsid w:val="00BD3BEE"/>
    <w:rPr>
      <w:rFonts w:ascii="Calibri" w:hAnsi="Calibri" w:cs="Times New Roman"/>
    </w:rPr>
  </w:style>
  <w:style w:type="paragraph" w:styleId="Footer">
    <w:name w:val="footer"/>
    <w:basedOn w:val="Normal"/>
    <w:link w:val="FooterChar"/>
    <w:uiPriority w:val="99"/>
    <w:unhideWhenUsed/>
    <w:rsid w:val="00BD3BEE"/>
    <w:pPr>
      <w:tabs>
        <w:tab w:val="center" w:pos="4680"/>
        <w:tab w:val="right" w:pos="9360"/>
      </w:tabs>
    </w:pPr>
  </w:style>
  <w:style w:type="character" w:customStyle="1" w:styleId="FooterChar">
    <w:name w:val="Footer Char"/>
    <w:basedOn w:val="DefaultParagraphFont"/>
    <w:link w:val="Footer"/>
    <w:uiPriority w:val="99"/>
    <w:rsid w:val="00BD3BEE"/>
    <w:rPr>
      <w:rFonts w:ascii="Calibri" w:hAnsi="Calibri" w:cs="Times New Roman"/>
    </w:rPr>
  </w:style>
  <w:style w:type="paragraph" w:styleId="NoSpacing">
    <w:name w:val="No Spacing"/>
    <w:link w:val="NoSpacingChar"/>
    <w:uiPriority w:val="1"/>
    <w:qFormat/>
    <w:rsid w:val="005D4E3B"/>
    <w:pPr>
      <w:spacing w:after="0" w:line="240" w:lineRule="auto"/>
    </w:pPr>
    <w:rPr>
      <w:rFonts w:eastAsiaTheme="minorEastAsia"/>
    </w:rPr>
  </w:style>
  <w:style w:type="character" w:customStyle="1" w:styleId="NoSpacingChar">
    <w:name w:val="No Spacing Char"/>
    <w:basedOn w:val="DefaultParagraphFont"/>
    <w:link w:val="NoSpacing"/>
    <w:uiPriority w:val="1"/>
    <w:rsid w:val="005D4E3B"/>
    <w:rPr>
      <w:rFonts w:eastAsiaTheme="minorEastAsia"/>
    </w:rPr>
  </w:style>
  <w:style w:type="paragraph" w:styleId="Revision">
    <w:name w:val="Revision"/>
    <w:hidden/>
    <w:uiPriority w:val="99"/>
    <w:semiHidden/>
    <w:rsid w:val="005D4E3B"/>
    <w:pPr>
      <w:spacing w:after="0" w:line="240" w:lineRule="auto"/>
    </w:pPr>
    <w:rPr>
      <w:rFonts w:ascii="Calibri" w:hAnsi="Calibri" w:cs="Times New Roman"/>
    </w:rPr>
  </w:style>
  <w:style w:type="character" w:styleId="CommentReference">
    <w:name w:val="annotation reference"/>
    <w:basedOn w:val="DefaultParagraphFont"/>
    <w:uiPriority w:val="99"/>
    <w:semiHidden/>
    <w:unhideWhenUsed/>
    <w:rsid w:val="00103474"/>
    <w:rPr>
      <w:sz w:val="16"/>
      <w:szCs w:val="16"/>
    </w:rPr>
  </w:style>
  <w:style w:type="paragraph" w:styleId="CommentText">
    <w:name w:val="annotation text"/>
    <w:basedOn w:val="Normal"/>
    <w:link w:val="CommentTextChar"/>
    <w:uiPriority w:val="99"/>
    <w:semiHidden/>
    <w:unhideWhenUsed/>
    <w:rsid w:val="00103474"/>
    <w:rPr>
      <w:sz w:val="20"/>
      <w:szCs w:val="20"/>
    </w:rPr>
  </w:style>
  <w:style w:type="character" w:customStyle="1" w:styleId="CommentTextChar">
    <w:name w:val="Comment Text Char"/>
    <w:basedOn w:val="DefaultParagraphFont"/>
    <w:link w:val="CommentText"/>
    <w:uiPriority w:val="99"/>
    <w:semiHidden/>
    <w:rsid w:val="00103474"/>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03474"/>
    <w:rPr>
      <w:b/>
      <w:bCs/>
    </w:rPr>
  </w:style>
  <w:style w:type="character" w:customStyle="1" w:styleId="CommentSubjectChar">
    <w:name w:val="Comment Subject Char"/>
    <w:basedOn w:val="CommentTextChar"/>
    <w:link w:val="CommentSubject"/>
    <w:uiPriority w:val="99"/>
    <w:semiHidden/>
    <w:rsid w:val="00103474"/>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404833">
      <w:bodyDiv w:val="1"/>
      <w:marLeft w:val="0"/>
      <w:marRight w:val="0"/>
      <w:marTop w:val="0"/>
      <w:marBottom w:val="0"/>
      <w:divBdr>
        <w:top w:val="none" w:sz="0" w:space="0" w:color="auto"/>
        <w:left w:val="none" w:sz="0" w:space="0" w:color="auto"/>
        <w:bottom w:val="none" w:sz="0" w:space="0" w:color="auto"/>
        <w:right w:val="none" w:sz="0" w:space="0" w:color="auto"/>
      </w:divBdr>
    </w:div>
    <w:div w:id="202211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 Id="rId22" Type="http://schemas.openxmlformats.org/officeDocument/2006/relationships/footer" Target="footer2.xml"/><Relationship Id="rId27"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b7d01fa-feb7-45e5-b217-dd86d3c24382" xsi:nil="true"/>
    <_ip_UnifiedCompliancePolicyUIAction xmlns="http://schemas.microsoft.com/sharepoint/v3" xsi:nil="true"/>
    <_ip_UnifiedCompliancePolicyProperties xmlns="http://schemas.microsoft.com/sharepoint/v3" xsi:nil="true"/>
    <Notes xmlns="43d3e67e-3a96-4068-a2b1-0742032475b2" xsi:nil="true"/>
    <lcf76f155ced4ddcb4097134ff3c332f xmlns="43d3e67e-3a96-4068-a2b1-0742032475b2">
      <Terms xmlns="http://schemas.microsoft.com/office/infopath/2007/PartnerControls"/>
    </lcf76f155ced4ddcb4097134ff3c332f>
    <SharedWithUsers xmlns="1b7d01fa-feb7-45e5-b217-dd86d3c24382">
      <UserInfo>
        <DisplayName>McCormack, Donetta L (ESD)</DisplayName>
        <AccountId>30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5AF7BE1E4E05544A0E1D8383ADA21EC" ma:contentTypeVersion="16" ma:contentTypeDescription="Create a new document." ma:contentTypeScope="" ma:versionID="9d8c4631431f6df15220c930d45aa7f6">
  <xsd:schema xmlns:xsd="http://www.w3.org/2001/XMLSchema" xmlns:xs="http://www.w3.org/2001/XMLSchema" xmlns:p="http://schemas.microsoft.com/office/2006/metadata/properties" xmlns:ns1="http://schemas.microsoft.com/sharepoint/v3" xmlns:ns2="43d3e67e-3a96-4068-a2b1-0742032475b2" xmlns:ns3="1b7d01fa-feb7-45e5-b217-dd86d3c24382" targetNamespace="http://schemas.microsoft.com/office/2006/metadata/properties" ma:root="true" ma:fieldsID="05c6e99c0646f00a610f1a6e53cd7836" ns1:_="" ns2:_="" ns3:_="">
    <xsd:import namespace="http://schemas.microsoft.com/sharepoint/v3"/>
    <xsd:import namespace="43d3e67e-3a96-4068-a2b1-0742032475b2"/>
    <xsd:import namespace="1b7d01fa-feb7-45e5-b217-dd86d3c2438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element ref="ns2:MediaServiceDateTaken" minOccurs="0"/>
                <xsd:element ref="ns2:MediaLengthInSeconds" minOccurs="0"/>
                <xsd:element ref="ns2:Note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d3e67e-3a96-4068-a2b1-0742032475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Notes" ma:index="20" nillable="true" ma:displayName="Notes" ma:format="Dropdown" ma:internalName="Notes">
      <xsd:simpleType>
        <xsd:restriction base="dms:Text">
          <xsd:maxLength value="50"/>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60a6a1c-50a4-4ec0-87e3-f00760ffe76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b7d01fa-feb7-45e5-b217-dd86d3c2438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f8a468f-2616-4b5b-a588-428bf86309b1}" ma:internalName="TaxCatchAll" ma:showField="CatchAllData" ma:web="1b7d01fa-feb7-45e5-b217-dd86d3c243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DD2E43-B698-4BE6-AA09-3F731148276E}">
  <ds:schemaRefs>
    <ds:schemaRef ds:uri="43d3e67e-3a96-4068-a2b1-0742032475b2"/>
    <ds:schemaRef ds:uri="http://purl.org/dc/elements/1.1/"/>
    <ds:schemaRef ds:uri="http://schemas.microsoft.com/office/2006/metadata/properties"/>
    <ds:schemaRef ds:uri="1b7d01fa-feb7-45e5-b217-dd86d3c24382"/>
    <ds:schemaRef ds:uri="http://schemas.microsoft.com/sharepoint/v3"/>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492C2E54-ADEE-4F90-92AC-F53034B2A7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3d3e67e-3a96-4068-a2b1-0742032475b2"/>
    <ds:schemaRef ds:uri="1b7d01fa-feb7-45e5-b217-dd86d3c243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A4ABC3-D289-4AAE-AE3B-1986994151A1}">
  <ds:schemaRefs>
    <ds:schemaRef ds:uri="http://schemas.openxmlformats.org/officeDocument/2006/bibliography"/>
  </ds:schemaRefs>
</ds:datastoreItem>
</file>

<file path=customXml/itemProps4.xml><?xml version="1.0" encoding="utf-8"?>
<ds:datastoreItem xmlns:ds="http://schemas.openxmlformats.org/officeDocument/2006/customXml" ds:itemID="{A0E0B3F9-45B7-495F-BA8C-147B53CFCB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714</Words>
  <Characters>4075</Characters>
  <Application>Microsoft Office Word</Application>
  <DocSecurity>0</DocSecurity>
  <Lines>33</Lines>
  <Paragraphs>9</Paragraphs>
  <ScaleCrop>false</ScaleCrop>
  <Company>Community Colleges of Spokane</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Robison, Tim</dc:creator>
  <cp:keywords/>
  <cp:lastModifiedBy>Aue, Lynn (ESD)</cp:lastModifiedBy>
  <cp:revision>21</cp:revision>
  <dcterms:created xsi:type="dcterms:W3CDTF">2020-07-22T21:10:00Z</dcterms:created>
  <dcterms:modified xsi:type="dcterms:W3CDTF">2022-09-29T16:22:00Z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0x01010025AF7BE1E4E05544A0E1D8383ADA21EC</vt:lpwstr>
  </property>
  <property fmtid="{D5CDD505-2E9C-101B-9397-08002B2CF9AE}" pid="3" name="MediaServiceImageTags">
    <vt:lpwstr/>
  </property>
</Properties>
</file>