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703B" w14:textId="77777777" w:rsidR="0087642F" w:rsidRPr="0087642F" w:rsidRDefault="0087642F" w:rsidP="0087642F">
      <w:pPr>
        <w:rPr>
          <w:rFonts w:cstheme="minorHAnsi"/>
        </w:rPr>
      </w:pPr>
      <w:bookmarkStart w:id="0" w:name="_Hlk36126639"/>
      <w:bookmarkStart w:id="1" w:name="_GoBack"/>
      <w:bookmarkEnd w:id="1"/>
      <w:r w:rsidRPr="0087642F">
        <w:rPr>
          <w:rFonts w:cstheme="minorHAnsi"/>
        </w:rPr>
        <w:t>Good afternoon Team,</w:t>
      </w:r>
    </w:p>
    <w:p w14:paraId="2E9685D7" w14:textId="77777777" w:rsidR="0087642F" w:rsidRPr="0087642F" w:rsidRDefault="0087642F" w:rsidP="0087642F">
      <w:pPr>
        <w:rPr>
          <w:rFonts w:cstheme="minorHAnsi"/>
        </w:rPr>
      </w:pPr>
      <w:r w:rsidRPr="0087642F">
        <w:rPr>
          <w:rFonts w:cstheme="minorHAnsi"/>
        </w:rPr>
        <w:t xml:space="preserve">In lieu of the T12 training call this week I promised to send out helpful information pointing you toward important links to keep you connected with staff, job seekers, claimants, employers and help. I am including a check list of things to try before submitting service requests or remedy tickets. This information can be found on the Technology </w:t>
      </w:r>
      <w:hyperlink r:id="rId4" w:history="1">
        <w:r w:rsidRPr="0087642F">
          <w:rPr>
            <w:rStyle w:val="Hyperlink"/>
            <w:rFonts w:cstheme="minorHAnsi"/>
          </w:rPr>
          <w:t>WPC</w:t>
        </w:r>
      </w:hyperlink>
      <w:r w:rsidRPr="0087642F">
        <w:rPr>
          <w:rFonts w:cstheme="minorHAnsi"/>
        </w:rPr>
        <w:t xml:space="preserve"> site for all users. Keep in mind some of the information is specifically for those inside the ESD firewall but most of the tools are general information useful to everyone.</w:t>
      </w:r>
    </w:p>
    <w:p w14:paraId="5F994D10" w14:textId="77777777" w:rsidR="00445021" w:rsidRDefault="00445021" w:rsidP="004B4971">
      <w:pPr>
        <w:rPr>
          <w:rFonts w:ascii="Open Sans" w:hAnsi="Open Sans" w:cs="Open Sans"/>
          <w:color w:val="222222"/>
          <w:sz w:val="23"/>
          <w:szCs w:val="23"/>
        </w:rPr>
      </w:pPr>
      <w:r>
        <w:rPr>
          <w:b/>
          <w:bCs/>
        </w:rPr>
        <w:t xml:space="preserve">Teleworking: </w:t>
      </w:r>
      <w:r w:rsidR="00FE1E4E">
        <w:rPr>
          <w:rFonts w:cstheme="minorHAnsi"/>
          <w:color w:val="222222"/>
        </w:rPr>
        <w:t>T</w:t>
      </w:r>
      <w:r w:rsidRPr="00445021">
        <w:rPr>
          <w:rFonts w:cstheme="minorHAnsi"/>
          <w:color w:val="222222"/>
        </w:rPr>
        <w:t>his </w:t>
      </w:r>
      <w:hyperlink r:id="rId5" w:tgtFrame="_blank" w:tooltip="Open a PDF of the technical guide for teleworking" w:history="1">
        <w:r w:rsidRPr="00445021">
          <w:rPr>
            <w:rStyle w:val="Hyperlink"/>
            <w:rFonts w:cstheme="minorHAnsi"/>
          </w:rPr>
          <w:t>Teleworking Technical Reference Guide</w:t>
        </w:r>
      </w:hyperlink>
      <w:r w:rsidRPr="00445021">
        <w:rPr>
          <w:rFonts w:cstheme="minorHAnsi"/>
          <w:color w:val="222222"/>
        </w:rPr>
        <w:t> will help you.</w:t>
      </w:r>
      <w:r>
        <w:rPr>
          <w:rFonts w:ascii="Open Sans" w:hAnsi="Open Sans" w:cs="Open Sans"/>
          <w:color w:val="222222"/>
          <w:sz w:val="23"/>
          <w:szCs w:val="23"/>
        </w:rPr>
        <w:t> </w:t>
      </w:r>
    </w:p>
    <w:p w14:paraId="172E555A" w14:textId="77777777" w:rsidR="00FE1E4E" w:rsidRDefault="009A05E0" w:rsidP="004B4971">
      <w:r w:rsidRPr="004B4971">
        <w:rPr>
          <w:b/>
          <w:bCs/>
        </w:rPr>
        <w:t>Webex:</w:t>
      </w:r>
      <w:r>
        <w:t xml:space="preserve"> </w:t>
      </w:r>
      <w:r w:rsidR="005276BB">
        <w:t>Many</w:t>
      </w:r>
      <w:r w:rsidR="00A75001">
        <w:t xml:space="preserve"> of you are new to using Webex</w:t>
      </w:r>
      <w:r w:rsidR="00CB0D5F">
        <w:t xml:space="preserve"> for meetings</w:t>
      </w:r>
      <w:r w:rsidR="00A75001">
        <w:t xml:space="preserve">. </w:t>
      </w:r>
      <w:r w:rsidR="005276BB">
        <w:t xml:space="preserve">It is a great tool to set up interviews with job seekers, employers, connect with other staff or attend </w:t>
      </w:r>
      <w:r w:rsidR="00EC075C">
        <w:t xml:space="preserve">meetings and </w:t>
      </w:r>
      <w:r w:rsidR="005276BB">
        <w:t xml:space="preserve">trainings. </w:t>
      </w:r>
      <w:r w:rsidR="00A75001">
        <w:t>There is a handbook and 5 videos on the WPC</w:t>
      </w:r>
      <w:r w:rsidR="00445021">
        <w:t xml:space="preserve"> site. </w:t>
      </w:r>
      <w:r w:rsidR="00CB0D5F">
        <w:t xml:space="preserve">The handbook is 31 pages </w:t>
      </w:r>
      <w:r w:rsidR="00445021">
        <w:t>long but</w:t>
      </w:r>
      <w:r w:rsidR="00CB0D5F">
        <w:t xml:space="preserve"> </w:t>
      </w:r>
      <w:r w:rsidR="00FE1E4E">
        <w:t xml:space="preserve">is a quick read </w:t>
      </w:r>
      <w:r w:rsidR="00CB0D5F">
        <w:t>consis</w:t>
      </w:r>
      <w:r w:rsidR="00EC075C">
        <w:t>ting</w:t>
      </w:r>
      <w:r w:rsidR="00CB0D5F">
        <w:t xml:space="preserve"> </w:t>
      </w:r>
      <w:r w:rsidR="004B4971">
        <w:t xml:space="preserve">mostly </w:t>
      </w:r>
      <w:r w:rsidR="00CB0D5F">
        <w:t>of screen shots. I suggest you review the first 1</w:t>
      </w:r>
      <w:r w:rsidR="00EA7173">
        <w:t>3</w:t>
      </w:r>
      <w:r w:rsidR="00CB0D5F">
        <w:t xml:space="preserve"> pages</w:t>
      </w:r>
      <w:r w:rsidR="00EA7173">
        <w:t xml:space="preserve"> to learn about</w:t>
      </w:r>
      <w:r w:rsidR="005276BB">
        <w:t>:</w:t>
      </w:r>
      <w:r w:rsidR="00EA7173">
        <w:t xml:space="preserve"> setting up your account, meeting</w:t>
      </w:r>
      <w:r w:rsidR="005276BB">
        <w:t xml:space="preserve"> basics</w:t>
      </w:r>
      <w:r w:rsidR="00EA7173">
        <w:t xml:space="preserve">, inviting attendees, </w:t>
      </w:r>
      <w:r w:rsidR="005276BB">
        <w:t xml:space="preserve">sharing your screen, </w:t>
      </w:r>
      <w:r w:rsidR="00EA7173">
        <w:t>muting</w:t>
      </w:r>
      <w:r w:rsidR="005276BB">
        <w:t xml:space="preserve"> attendees</w:t>
      </w:r>
      <w:r w:rsidR="00EA7173">
        <w:t>,</w:t>
      </w:r>
      <w:r w:rsidR="005276BB">
        <w:t xml:space="preserve"> locking a meeting, etc. </w:t>
      </w:r>
    </w:p>
    <w:p w14:paraId="678D1ECE" w14:textId="77777777" w:rsidR="004B4971" w:rsidRPr="00FE1E4E" w:rsidRDefault="004B4971" w:rsidP="004B4971">
      <w:pPr>
        <w:rPr>
          <w:i/>
          <w:iCs/>
        </w:rPr>
      </w:pPr>
      <w:r w:rsidRPr="00FE1E4E">
        <w:rPr>
          <w:i/>
          <w:iCs/>
        </w:rPr>
        <w:t>During the Softphone meetings this week many struggled turning their video off and muting audio. It is important to turn these controls off as leaving them</w:t>
      </w:r>
      <w:r w:rsidR="00EC075C">
        <w:rPr>
          <w:i/>
          <w:iCs/>
        </w:rPr>
        <w:t xml:space="preserve"> on</w:t>
      </w:r>
      <w:r w:rsidRPr="00FE1E4E">
        <w:rPr>
          <w:i/>
          <w:iCs/>
        </w:rPr>
        <w:t xml:space="preserve"> </w:t>
      </w:r>
      <w:r w:rsidR="00445021" w:rsidRPr="00FE1E4E">
        <w:rPr>
          <w:i/>
          <w:iCs/>
        </w:rPr>
        <w:t>can</w:t>
      </w:r>
      <w:r w:rsidRPr="00FE1E4E">
        <w:rPr>
          <w:i/>
          <w:iCs/>
        </w:rPr>
        <w:t xml:space="preserve"> interfere </w:t>
      </w:r>
      <w:r w:rsidR="00445021" w:rsidRPr="00FE1E4E">
        <w:rPr>
          <w:i/>
          <w:iCs/>
        </w:rPr>
        <w:t xml:space="preserve">with </w:t>
      </w:r>
      <w:r w:rsidRPr="00FE1E4E">
        <w:rPr>
          <w:i/>
          <w:iCs/>
        </w:rPr>
        <w:t>internet bandwidth.</w:t>
      </w:r>
    </w:p>
    <w:p w14:paraId="2BE3BF1F" w14:textId="77777777" w:rsidR="00A75001" w:rsidRDefault="004B4971" w:rsidP="00445021">
      <w:pPr>
        <w:spacing w:after="0"/>
      </w:pPr>
      <w:r>
        <w:t xml:space="preserve">When in a Webex meeting you can hover over the bottom of your screen for </w:t>
      </w:r>
      <w:r w:rsidR="00EC075C">
        <w:t>the meeting controls</w:t>
      </w:r>
      <w:r>
        <w:t xml:space="preserve"> menu to appear</w:t>
      </w:r>
      <w:r w:rsidR="00445021">
        <w:t>.</w:t>
      </w:r>
      <w:r>
        <w:t xml:space="preserve"> </w:t>
      </w:r>
      <w:r w:rsidR="00FE1E4E">
        <w:t>Click on the Audio and Video to turn them on or off.</w:t>
      </w:r>
    </w:p>
    <w:p w14:paraId="5B27CC85" w14:textId="77777777" w:rsidR="00EC075C" w:rsidRDefault="00EC075C" w:rsidP="00445021">
      <w:pPr>
        <w:spacing w:after="0"/>
      </w:pPr>
    </w:p>
    <w:p w14:paraId="20DDF65D" w14:textId="77777777" w:rsidR="004B4971" w:rsidRDefault="004B4971">
      <w:r>
        <w:rPr>
          <w:noProof/>
        </w:rPr>
        <w:drawing>
          <wp:inline distT="0" distB="0" distL="0" distR="0" wp14:anchorId="3D80F050" wp14:editId="16900F12">
            <wp:extent cx="5734050" cy="1091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1236" cy="112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24C6" w14:textId="77777777" w:rsidR="00A75001" w:rsidRDefault="005276BB">
      <w:pPr>
        <w:rPr>
          <w:rFonts w:ascii="Open Sans" w:hAnsi="Open Sans" w:cs="Open Sans"/>
          <w:color w:val="222222"/>
          <w:sz w:val="23"/>
          <w:szCs w:val="23"/>
        </w:rPr>
      </w:pPr>
      <w:r w:rsidRPr="009A6EB7">
        <w:rPr>
          <w:rStyle w:val="Strong"/>
          <w:rFonts w:cstheme="minorHAnsi"/>
          <w:color w:val="222222"/>
        </w:rPr>
        <w:t>Skype</w:t>
      </w:r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r w:rsidRPr="005276BB">
        <w:rPr>
          <w:rFonts w:cstheme="minorHAnsi"/>
          <w:color w:val="222222"/>
        </w:rPr>
        <w:t>is another application connect</w:t>
      </w:r>
      <w:r w:rsidR="00EC075C">
        <w:rPr>
          <w:rFonts w:cstheme="minorHAnsi"/>
          <w:color w:val="222222"/>
        </w:rPr>
        <w:t>ing</w:t>
      </w:r>
      <w:r w:rsidRPr="005276BB">
        <w:rPr>
          <w:rFonts w:cstheme="minorHAnsi"/>
          <w:color w:val="222222"/>
        </w:rPr>
        <w:t xml:space="preserve"> you to online meetings and allow</w:t>
      </w:r>
      <w:r w:rsidR="00EC075C">
        <w:rPr>
          <w:rFonts w:cstheme="minorHAnsi"/>
          <w:color w:val="222222"/>
        </w:rPr>
        <w:t>s</w:t>
      </w:r>
      <w:r w:rsidRPr="005276BB">
        <w:rPr>
          <w:rFonts w:cstheme="minorHAnsi"/>
          <w:color w:val="222222"/>
        </w:rPr>
        <w:t xml:space="preserve"> you to call other people signed into Skype. Instructions on setting up your Skype to make audio calls can be found</w:t>
      </w:r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hyperlink r:id="rId7" w:tgtFrame="_blank" w:history="1">
        <w:r>
          <w:rPr>
            <w:rStyle w:val="Hyperlink"/>
            <w:rFonts w:ascii="Open Sans" w:hAnsi="Open Sans" w:cs="Open Sans"/>
            <w:sz w:val="23"/>
            <w:szCs w:val="23"/>
          </w:rPr>
          <w:t>here</w:t>
        </w:r>
      </w:hyperlink>
      <w:r>
        <w:rPr>
          <w:rFonts w:ascii="Open Sans" w:hAnsi="Open Sans" w:cs="Open Sans"/>
          <w:color w:val="222222"/>
          <w:sz w:val="23"/>
          <w:szCs w:val="23"/>
        </w:rPr>
        <w:t>.</w:t>
      </w:r>
    </w:p>
    <w:p w14:paraId="242CBBB7" w14:textId="77777777" w:rsidR="00445021" w:rsidRDefault="00EC075C">
      <w:pPr>
        <w:rPr>
          <w:rFonts w:ascii="Open Sans" w:hAnsi="Open Sans" w:cs="Open Sans"/>
          <w:color w:val="222222"/>
          <w:sz w:val="23"/>
          <w:szCs w:val="23"/>
        </w:rPr>
      </w:pPr>
      <w:r>
        <w:rPr>
          <w:rFonts w:cstheme="minorHAnsi"/>
          <w:b/>
          <w:bCs/>
          <w:color w:val="222222"/>
        </w:rPr>
        <w:t>You  can s</w:t>
      </w:r>
      <w:r w:rsidR="00445021" w:rsidRPr="009A6EB7">
        <w:rPr>
          <w:rFonts w:cstheme="minorHAnsi"/>
          <w:b/>
          <w:bCs/>
          <w:color w:val="222222"/>
        </w:rPr>
        <w:t xml:space="preserve">ign into ESD email </w:t>
      </w:r>
      <w:r w:rsidR="00445021" w:rsidRPr="00445021">
        <w:rPr>
          <w:rFonts w:cstheme="minorHAnsi"/>
          <w:color w:val="222222"/>
        </w:rPr>
        <w:t xml:space="preserve">through </w:t>
      </w:r>
      <w:hyperlink r:id="rId8" w:tgtFrame="_blank" w:history="1">
        <w:r w:rsidR="00445021" w:rsidRPr="00445021">
          <w:rPr>
            <w:rStyle w:val="Hyperlink"/>
            <w:rFonts w:cstheme="minorHAnsi"/>
          </w:rPr>
          <w:t>mobile.wa.gov</w:t>
        </w:r>
      </w:hyperlink>
      <w:r w:rsidR="00445021" w:rsidRPr="00445021">
        <w:rPr>
          <w:rFonts w:cstheme="minorHAnsi"/>
          <w:color w:val="222222"/>
        </w:rPr>
        <w:t xml:space="preserve">. Remember to type </w:t>
      </w:r>
      <w:r w:rsidR="00445021" w:rsidRPr="00445021">
        <w:rPr>
          <w:rStyle w:val="Strong"/>
          <w:rFonts w:cstheme="minorHAnsi"/>
          <w:color w:val="222222"/>
        </w:rPr>
        <w:t>esd1/</w:t>
      </w:r>
      <w:r w:rsidR="00445021" w:rsidRPr="00445021">
        <w:rPr>
          <w:rFonts w:cstheme="minorHAnsi"/>
          <w:color w:val="222222"/>
        </w:rPr>
        <w:t xml:space="preserve"> before the username when you log into your computer</w:t>
      </w:r>
      <w:r>
        <w:rPr>
          <w:rFonts w:cstheme="minorHAnsi"/>
          <w:color w:val="222222"/>
        </w:rPr>
        <w:t xml:space="preserve"> or phone</w:t>
      </w:r>
      <w:r w:rsidR="00445021" w:rsidRPr="00445021">
        <w:rPr>
          <w:rFonts w:cstheme="minorHAnsi"/>
          <w:color w:val="222222"/>
        </w:rPr>
        <w:t>.</w:t>
      </w:r>
      <w:r w:rsidR="00445021">
        <w:rPr>
          <w:rFonts w:ascii="Open Sans" w:hAnsi="Open Sans" w:cs="Open Sans"/>
          <w:color w:val="222222"/>
          <w:sz w:val="23"/>
          <w:szCs w:val="23"/>
        </w:rPr>
        <w:t>  </w:t>
      </w:r>
    </w:p>
    <w:p w14:paraId="632A11A7" w14:textId="77777777" w:rsidR="009A6EB7" w:rsidRPr="009A6EB7" w:rsidRDefault="009A6EB7">
      <w:pPr>
        <w:rPr>
          <w:rFonts w:cstheme="minorHAnsi"/>
          <w:color w:val="222222"/>
        </w:rPr>
      </w:pPr>
      <w:r w:rsidRPr="009A6EB7">
        <w:rPr>
          <w:rFonts w:cstheme="minorHAnsi"/>
          <w:b/>
          <w:bCs/>
          <w:color w:val="222222"/>
        </w:rPr>
        <w:t>Softphones</w:t>
      </w:r>
      <w:r w:rsidRPr="009A6EB7">
        <w:rPr>
          <w:rFonts w:cstheme="minorHAnsi"/>
          <w:color w:val="222222"/>
        </w:rPr>
        <w:t xml:space="preserve"> training will be conducted daily 10-11. Plan to attend </w:t>
      </w:r>
      <w:r>
        <w:rPr>
          <w:rFonts w:cstheme="minorHAnsi"/>
          <w:color w:val="222222"/>
        </w:rPr>
        <w:t>a</w:t>
      </w:r>
      <w:r w:rsidRPr="009A6EB7">
        <w:rPr>
          <w:rFonts w:cstheme="minorHAnsi"/>
          <w:color w:val="222222"/>
        </w:rPr>
        <w:t xml:space="preserve"> Webex training to </w:t>
      </w:r>
      <w:r>
        <w:rPr>
          <w:rFonts w:cstheme="minorHAnsi"/>
          <w:color w:val="222222"/>
        </w:rPr>
        <w:t>learn more about using th</w:t>
      </w:r>
      <w:r w:rsidR="00EC075C">
        <w:rPr>
          <w:rFonts w:cstheme="minorHAnsi"/>
          <w:color w:val="222222"/>
        </w:rPr>
        <w:t>e</w:t>
      </w:r>
      <w:r>
        <w:rPr>
          <w:rFonts w:cstheme="minorHAnsi"/>
          <w:color w:val="222222"/>
        </w:rPr>
        <w:t xml:space="preserve"> desktop phone system. Check out the useful information in this guide </w:t>
      </w:r>
      <w:hyperlink r:id="rId9" w:tgtFrame="_blank" w:tooltip="Open PDF document of Cisco IP Communicator Softphone setup guide" w:history="1">
        <w:r>
          <w:rPr>
            <w:rStyle w:val="Hyperlink"/>
            <w:rFonts w:ascii="Ubuntu" w:hAnsi="Ubuntu" w:cs="Helvetica"/>
            <w:sz w:val="21"/>
            <w:szCs w:val="21"/>
          </w:rPr>
          <w:t>VoIP Cisco IP Communicator (Softphone) Setup Guide</w:t>
        </w:r>
      </w:hyperlink>
      <w:r>
        <w:rPr>
          <w:rStyle w:val="esd-regular-14px1"/>
          <w:rFonts w:ascii="Ubuntu" w:hAnsi="Ubuntu" w:cs="Helvetica"/>
        </w:rPr>
        <w:t> </w:t>
      </w:r>
    </w:p>
    <w:p w14:paraId="5FF41A05" w14:textId="77777777" w:rsidR="009A6EB7" w:rsidRPr="009A6EB7" w:rsidRDefault="009A6EB7">
      <w:pPr>
        <w:rPr>
          <w:rFonts w:cstheme="minorHAnsi"/>
          <w:b/>
          <w:bCs/>
          <w:color w:val="222222"/>
        </w:rPr>
      </w:pPr>
      <w:r w:rsidRPr="009A6EB7">
        <w:rPr>
          <w:rFonts w:cstheme="minorHAnsi"/>
          <w:b/>
          <w:bCs/>
          <w:color w:val="222222"/>
        </w:rPr>
        <w:t>FAQs</w:t>
      </w:r>
      <w:r>
        <w:rPr>
          <w:rFonts w:cstheme="minorHAnsi"/>
          <w:b/>
          <w:bCs/>
          <w:color w:val="222222"/>
        </w:rPr>
        <w:t xml:space="preserve"> </w:t>
      </w:r>
      <w:r w:rsidRPr="009A6EB7">
        <w:rPr>
          <w:rFonts w:cstheme="minorHAnsi"/>
          <w:color w:val="222222"/>
        </w:rPr>
        <w:t>on how to submit service tickets</w:t>
      </w:r>
      <w:r>
        <w:rPr>
          <w:rFonts w:cstheme="minorHAnsi"/>
          <w:color w:val="222222"/>
        </w:rPr>
        <w:t xml:space="preserve">, how to sign into your home </w:t>
      </w:r>
      <w:r w:rsidR="00FE1E4E">
        <w:rPr>
          <w:rFonts w:cstheme="minorHAnsi"/>
          <w:color w:val="222222"/>
        </w:rPr>
        <w:t>Wi-Fi</w:t>
      </w:r>
      <w:r>
        <w:rPr>
          <w:rFonts w:cstheme="minorHAnsi"/>
          <w:color w:val="222222"/>
        </w:rPr>
        <w:t>,</w:t>
      </w:r>
      <w:r w:rsidR="00FE1E4E">
        <w:rPr>
          <w:rFonts w:cstheme="minorHAnsi"/>
          <w:color w:val="222222"/>
        </w:rPr>
        <w:t xml:space="preserve"> connecting to Internet Explorer from a Mac computer</w:t>
      </w:r>
      <w:r>
        <w:rPr>
          <w:rFonts w:cstheme="minorHAnsi"/>
          <w:color w:val="222222"/>
        </w:rPr>
        <w:t xml:space="preserve"> and COVID19 updates</w:t>
      </w:r>
      <w:r w:rsidR="00EC075C">
        <w:rPr>
          <w:rFonts w:cstheme="minorHAnsi"/>
          <w:color w:val="222222"/>
        </w:rPr>
        <w:t>.</w:t>
      </w:r>
    </w:p>
    <w:p w14:paraId="3297104D" w14:textId="77777777" w:rsidR="00445021" w:rsidRPr="00445021" w:rsidRDefault="009A6EB7">
      <w:pPr>
        <w:rPr>
          <w:b/>
          <w:bCs/>
        </w:rPr>
      </w:pPr>
      <w:r>
        <w:rPr>
          <w:rFonts w:cstheme="minorHAnsi"/>
          <w:color w:val="222222"/>
        </w:rPr>
        <w:t xml:space="preserve">The WorkSource Systems Support (WSS) Team is here to help you. Contact us at </w:t>
      </w:r>
      <w:hyperlink r:id="rId10" w:history="1">
        <w:r>
          <w:rPr>
            <w:rStyle w:val="Hyperlink"/>
            <w:rFonts w:ascii="Open Sans" w:hAnsi="Open Sans" w:cs="Open Sans"/>
            <w:sz w:val="23"/>
            <w:szCs w:val="23"/>
          </w:rPr>
          <w:t>esdgpwssteam@esd.wa.gov</w:t>
        </w:r>
      </w:hyperlink>
      <w:bookmarkEnd w:id="0"/>
    </w:p>
    <w:sectPr w:rsidR="00445021" w:rsidRPr="0044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buntu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E7"/>
    <w:rsid w:val="001B56BB"/>
    <w:rsid w:val="002977E7"/>
    <w:rsid w:val="002A1C12"/>
    <w:rsid w:val="00445021"/>
    <w:rsid w:val="004B4971"/>
    <w:rsid w:val="005276BB"/>
    <w:rsid w:val="005C1E09"/>
    <w:rsid w:val="0087642F"/>
    <w:rsid w:val="009119BA"/>
    <w:rsid w:val="009A05E0"/>
    <w:rsid w:val="009A6EB7"/>
    <w:rsid w:val="009A7FC3"/>
    <w:rsid w:val="00A75001"/>
    <w:rsid w:val="00AE1588"/>
    <w:rsid w:val="00CB0D5F"/>
    <w:rsid w:val="00EA7173"/>
    <w:rsid w:val="00EC075C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7FBD9-F4D0-4D28-9F95-2C1D8B2B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00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B49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276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276BB"/>
    <w:rPr>
      <w:color w:val="954F72" w:themeColor="followedHyperlink"/>
      <w:u w:val="single"/>
    </w:rPr>
  </w:style>
  <w:style w:type="character" w:customStyle="1" w:styleId="esd-regular-14px1">
    <w:name w:val="esd-regular-14px1"/>
    <w:basedOn w:val="DefaultParagraphFont"/>
    <w:rsid w:val="009A6EB7"/>
    <w:rPr>
      <w:color w:val="56525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wa.gov/owa/auth/logon.aspx?replaceCurrent=1&amp;url=https%3a%2f%2fmobile.wa.gov%2fowa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.wpc.wa.gov/media/WPC/tech/COVID/Skype-audio-guid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media.wpc.wa.gov/media/WPC/tech/COVID/Teleworking%20References.pdf" TargetMode="External"/><Relationship Id="rId10" Type="http://schemas.openxmlformats.org/officeDocument/2006/relationships/hyperlink" Target="mailto:esdgpwssteam@esd.wa.gov" TargetMode="External"/><Relationship Id="rId4" Type="http://schemas.openxmlformats.org/officeDocument/2006/relationships/hyperlink" Target="https://wpc.wa.gov/tech" TargetMode="External"/><Relationship Id="rId9" Type="http://schemas.openxmlformats.org/officeDocument/2006/relationships/hyperlink" Target="http://insideesd.wa.gov/Media/Default/it/voip-cisco-IP-communicator-softphone-training-new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Dudley, Karen (ESD)</cp:lastModifiedBy>
  <cp:revision>2</cp:revision>
  <dcterms:created xsi:type="dcterms:W3CDTF">2020-03-26T22:59:00Z</dcterms:created>
  <dcterms:modified xsi:type="dcterms:W3CDTF">2020-03-26T22:59:00Z</dcterms:modified>
</cp:coreProperties>
</file>