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DE40F" w14:textId="1117DC32" w:rsidR="001C5213" w:rsidRPr="00D801DB" w:rsidRDefault="00967E6B" w:rsidP="00C72F11">
      <w:pPr>
        <w:jc w:val="center"/>
        <w:rPr>
          <w:b/>
          <w:sz w:val="28"/>
          <w:szCs w:val="28"/>
          <w:u w:val="single"/>
        </w:rPr>
      </w:pPr>
      <w:r w:rsidRPr="00D801DB">
        <w:rPr>
          <w:b/>
          <w:sz w:val="28"/>
          <w:szCs w:val="28"/>
          <w:u w:val="single"/>
        </w:rPr>
        <w:t xml:space="preserve">T12 </w:t>
      </w:r>
      <w:r w:rsidR="00EC089A" w:rsidRPr="00D801DB">
        <w:rPr>
          <w:b/>
          <w:sz w:val="28"/>
          <w:szCs w:val="28"/>
          <w:u w:val="single"/>
        </w:rPr>
        <w:t>Meetin</w:t>
      </w:r>
      <w:r w:rsidR="00D13D19" w:rsidRPr="00D801DB">
        <w:rPr>
          <w:b/>
          <w:sz w:val="28"/>
          <w:szCs w:val="28"/>
          <w:u w:val="single"/>
        </w:rPr>
        <w:t xml:space="preserve">g </w:t>
      </w:r>
      <w:r w:rsidR="007E4A53">
        <w:rPr>
          <w:b/>
          <w:sz w:val="28"/>
          <w:szCs w:val="28"/>
          <w:u w:val="single"/>
        </w:rPr>
        <w:t>Minutes</w:t>
      </w:r>
      <w:r w:rsidR="00EC6F63" w:rsidRPr="00D801DB">
        <w:rPr>
          <w:b/>
          <w:sz w:val="28"/>
          <w:szCs w:val="28"/>
          <w:u w:val="single"/>
        </w:rPr>
        <w:t xml:space="preserve"> 1-</w:t>
      </w:r>
      <w:r w:rsidR="004F487C">
        <w:rPr>
          <w:b/>
          <w:sz w:val="28"/>
          <w:szCs w:val="28"/>
          <w:u w:val="single"/>
        </w:rPr>
        <w:t>20</w:t>
      </w:r>
      <w:r w:rsidR="00EC6F63" w:rsidRPr="00D801DB">
        <w:rPr>
          <w:b/>
          <w:sz w:val="28"/>
          <w:szCs w:val="28"/>
          <w:u w:val="single"/>
        </w:rPr>
        <w:t>-2021</w:t>
      </w:r>
    </w:p>
    <w:p w14:paraId="0692DF1A" w14:textId="4000EE2E" w:rsidR="008C0705" w:rsidRDefault="006A719E" w:rsidP="00A75560">
      <w:pPr>
        <w:spacing w:after="0"/>
        <w:rPr>
          <w:rFonts w:eastAsia="Times New Roman"/>
          <w:b/>
        </w:rPr>
      </w:pPr>
      <w:r w:rsidRPr="00C87486">
        <w:rPr>
          <w:rFonts w:eastAsia="Times New Roman"/>
          <w:b/>
        </w:rPr>
        <w:t>Remember</w:t>
      </w:r>
      <w:r w:rsidR="00ED3247" w:rsidRPr="00C87486">
        <w:rPr>
          <w:rFonts w:eastAsia="Times New Roman"/>
          <w:b/>
        </w:rPr>
        <w:t>:</w:t>
      </w:r>
      <w:r>
        <w:rPr>
          <w:rFonts w:eastAsia="Times New Roman"/>
          <w:bCs/>
        </w:rPr>
        <w:t xml:space="preserve"> </w:t>
      </w:r>
      <w:r w:rsidR="00ED3247">
        <w:rPr>
          <w:rFonts w:eastAsia="Times New Roman"/>
          <w:bCs/>
        </w:rPr>
        <w:t xml:space="preserve">After starting a Webex meeting </w:t>
      </w:r>
      <w:r>
        <w:rPr>
          <w:rFonts w:eastAsia="Times New Roman"/>
          <w:bCs/>
        </w:rPr>
        <w:t xml:space="preserve">to mute your audio and disable the video feature. Too many attendee’s with active video can interfere with </w:t>
      </w:r>
      <w:r w:rsidR="00A25818">
        <w:rPr>
          <w:rFonts w:eastAsia="Times New Roman"/>
          <w:bCs/>
        </w:rPr>
        <w:t xml:space="preserve">everyone’s </w:t>
      </w:r>
      <w:r>
        <w:rPr>
          <w:rFonts w:eastAsia="Times New Roman"/>
          <w:bCs/>
        </w:rPr>
        <w:t>audio quality</w:t>
      </w:r>
      <w:r w:rsidR="00EF52C2">
        <w:rPr>
          <w:rFonts w:eastAsia="Times New Roman"/>
          <w:bCs/>
        </w:rPr>
        <w:t xml:space="preserve">. Hover </w:t>
      </w:r>
      <w:r w:rsidR="00F61D62">
        <w:rPr>
          <w:rFonts w:eastAsia="Times New Roman"/>
          <w:bCs/>
        </w:rPr>
        <w:t>over the lower edge of your</w:t>
      </w:r>
      <w:r w:rsidR="00EF52C2">
        <w:rPr>
          <w:rFonts w:eastAsia="Times New Roman"/>
          <w:bCs/>
        </w:rPr>
        <w:t xml:space="preserve"> monitor screen to find the icons.</w:t>
      </w:r>
      <w:r>
        <w:rPr>
          <w:rFonts w:eastAsia="Times New Roman"/>
          <w:bCs/>
        </w:rPr>
        <w:t xml:space="preserve"> </w:t>
      </w:r>
    </w:p>
    <w:p w14:paraId="5EF80733" w14:textId="7A5F5717" w:rsidR="008C0705" w:rsidRDefault="008C0705" w:rsidP="00A75560">
      <w:pPr>
        <w:spacing w:after="0"/>
        <w:rPr>
          <w:rFonts w:eastAsia="Times New Roman"/>
          <w:b/>
        </w:rPr>
      </w:pPr>
      <w:r>
        <w:rPr>
          <w:noProof/>
        </w:rPr>
        <w:drawing>
          <wp:inline distT="0" distB="0" distL="0" distR="0" wp14:anchorId="07ED9E5F" wp14:editId="41E146A1">
            <wp:extent cx="6800000" cy="457143"/>
            <wp:effectExtent l="0" t="0" r="127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00000" cy="457143"/>
                    </a:xfrm>
                    <a:prstGeom prst="rect">
                      <a:avLst/>
                    </a:prstGeom>
                  </pic:spPr>
                </pic:pic>
              </a:graphicData>
            </a:graphic>
          </wp:inline>
        </w:drawing>
      </w:r>
    </w:p>
    <w:p w14:paraId="369D0DEF" w14:textId="475E7DB3" w:rsidR="008C0705" w:rsidRDefault="008C0705" w:rsidP="00A75560">
      <w:pPr>
        <w:spacing w:after="0"/>
        <w:rPr>
          <w:rFonts w:eastAsia="Times New Roman"/>
          <w:b/>
        </w:rPr>
      </w:pPr>
    </w:p>
    <w:p w14:paraId="79D2253C" w14:textId="30A72120" w:rsidR="00486552" w:rsidRDefault="00486552" w:rsidP="00486552">
      <w:pPr>
        <w:spacing w:after="0"/>
        <w:jc w:val="center"/>
        <w:rPr>
          <w:rFonts w:eastAsia="Times New Roman"/>
          <w:b/>
          <w:sz w:val="28"/>
          <w:szCs w:val="28"/>
        </w:rPr>
      </w:pPr>
      <w:r w:rsidRPr="00486552">
        <w:rPr>
          <w:rFonts w:eastAsia="Times New Roman"/>
          <w:b/>
          <w:sz w:val="28"/>
          <w:szCs w:val="28"/>
        </w:rPr>
        <w:t>Thanks to all who contribute to this weekly call!</w:t>
      </w:r>
    </w:p>
    <w:p w14:paraId="16AEA7A3" w14:textId="4561D7FB" w:rsidR="00886817" w:rsidRDefault="00886817" w:rsidP="00486552">
      <w:pPr>
        <w:spacing w:after="0"/>
        <w:jc w:val="center"/>
        <w:rPr>
          <w:rFonts w:eastAsia="Times New Roman"/>
          <w:b/>
          <w:sz w:val="28"/>
          <w:szCs w:val="28"/>
        </w:rPr>
      </w:pPr>
      <w:bookmarkStart w:id="0" w:name="_GoBack"/>
      <w:bookmarkEnd w:id="0"/>
    </w:p>
    <w:p w14:paraId="0F0921A2" w14:textId="3187E303" w:rsidR="00D31D0B" w:rsidRDefault="00ED3247" w:rsidP="00A75560">
      <w:pPr>
        <w:spacing w:after="0"/>
        <w:rPr>
          <w:rFonts w:eastAsia="Times New Roman"/>
          <w:b/>
        </w:rPr>
      </w:pPr>
      <w:r w:rsidRPr="00815E19">
        <w:rPr>
          <w:rFonts w:eastAsia="Times New Roman"/>
          <w:b/>
        </w:rPr>
        <w:t>New Business</w:t>
      </w:r>
    </w:p>
    <w:p w14:paraId="644B1C7A" w14:textId="2BC445DC" w:rsidR="006C0AC7" w:rsidRDefault="004B60A9" w:rsidP="006C0AC7">
      <w:pPr>
        <w:pStyle w:val="ListParagraph"/>
        <w:numPr>
          <w:ilvl w:val="0"/>
          <w:numId w:val="1"/>
        </w:numPr>
      </w:pPr>
      <w:r>
        <w:t xml:space="preserve">Tickets into production </w:t>
      </w:r>
      <w:r w:rsidR="00C95FEC">
        <w:t xml:space="preserve">– </w:t>
      </w:r>
      <w:r w:rsidR="00716C3A">
        <w:t>Add new “Other” program</w:t>
      </w:r>
      <w:r w:rsidR="00D45743">
        <w:t xml:space="preserve"> called “Operation: Outreach”</w:t>
      </w:r>
    </w:p>
    <w:p w14:paraId="6AD50721" w14:textId="40ADFBDE" w:rsidR="008E3F8E" w:rsidRDefault="00D45743" w:rsidP="00D45743">
      <w:pPr>
        <w:pStyle w:val="ListParagraph"/>
        <w:numPr>
          <w:ilvl w:val="1"/>
          <w:numId w:val="1"/>
        </w:numPr>
      </w:pPr>
      <w:r>
        <w:t>This is a joint effort between offices in King County and Pierce County</w:t>
      </w:r>
      <w:r w:rsidR="005A4E38">
        <w:t xml:space="preserve">, </w:t>
      </w:r>
      <w:r>
        <w:t>hoping to make it easy to track efforts to individuals that we connect with by associating them with a particular program</w:t>
      </w:r>
      <w:r w:rsidR="008E3F8E">
        <w:t>. “Other” programs data is found using this ETO report (don’t forget to Refresh the report menu before running any ETO report)</w:t>
      </w:r>
    </w:p>
    <w:p w14:paraId="6DA44E02" w14:textId="77777777" w:rsidR="008E3F8E" w:rsidRDefault="008E3F8E" w:rsidP="008E3F8E">
      <w:pPr>
        <w:pStyle w:val="ListParagraph"/>
        <w:ind w:left="1440"/>
      </w:pPr>
    </w:p>
    <w:p w14:paraId="0174D139" w14:textId="5351A52D" w:rsidR="00D45743" w:rsidRDefault="008E3F8E" w:rsidP="008E3F8E">
      <w:pPr>
        <w:pStyle w:val="ListParagraph"/>
        <w:ind w:left="2880"/>
      </w:pPr>
      <w:r>
        <w:rPr>
          <w:noProof/>
        </w:rPr>
        <w:drawing>
          <wp:inline distT="0" distB="0" distL="0" distR="0" wp14:anchorId="618F5401" wp14:editId="529699B5">
            <wp:extent cx="2600000" cy="8095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00000" cy="809524"/>
                    </a:xfrm>
                    <a:prstGeom prst="rect">
                      <a:avLst/>
                    </a:prstGeom>
                  </pic:spPr>
                </pic:pic>
              </a:graphicData>
            </a:graphic>
          </wp:inline>
        </w:drawing>
      </w:r>
      <w:r>
        <w:t xml:space="preserve"> </w:t>
      </w:r>
    </w:p>
    <w:p w14:paraId="7E3A9253" w14:textId="77777777" w:rsidR="008E3F8E" w:rsidRDefault="008E3F8E" w:rsidP="008E3F8E">
      <w:pPr>
        <w:pStyle w:val="ListParagraph"/>
        <w:ind w:left="2880"/>
      </w:pPr>
    </w:p>
    <w:p w14:paraId="432705F6" w14:textId="3813CFF0" w:rsidR="008B32BA" w:rsidRDefault="00601661" w:rsidP="00D45743">
      <w:pPr>
        <w:pStyle w:val="ListParagraph"/>
        <w:numPr>
          <w:ilvl w:val="0"/>
          <w:numId w:val="1"/>
        </w:numPr>
      </w:pPr>
      <w:r>
        <w:t>ETO</w:t>
      </w:r>
      <w:r w:rsidR="006074B9">
        <w:t xml:space="preserve"> maintenance – </w:t>
      </w:r>
      <w:r w:rsidR="002D51C4">
        <w:t>n/a</w:t>
      </w:r>
    </w:p>
    <w:p w14:paraId="64DF28A1" w14:textId="0CBE38B4" w:rsidR="008B32BA" w:rsidRDefault="005163B9" w:rsidP="00D45743">
      <w:pPr>
        <w:pStyle w:val="ListParagraph"/>
        <w:numPr>
          <w:ilvl w:val="0"/>
          <w:numId w:val="1"/>
        </w:numPr>
      </w:pPr>
      <w:r>
        <w:t>E</w:t>
      </w:r>
      <w:r w:rsidR="002D51C4">
        <w:t>TO e</w:t>
      </w:r>
      <w:r>
        <w:t xml:space="preserve">xtended maintenance window 7AM 1/23/ to 2PM 1/24/21. SSG </w:t>
      </w:r>
      <w:r w:rsidR="002D51C4">
        <w:t>reports</w:t>
      </w:r>
      <w:r>
        <w:t xml:space="preserve"> this upgrade will drastically increase ETO performance for 2021</w:t>
      </w:r>
      <w:r w:rsidR="008B32BA">
        <w:t>. Submit a remedy ticket if you experience issues after this date</w:t>
      </w:r>
    </w:p>
    <w:p w14:paraId="79A7CD09" w14:textId="7C44AAE5" w:rsidR="005836FA" w:rsidRDefault="004E29F0" w:rsidP="005836FA">
      <w:pPr>
        <w:pStyle w:val="ListParagraph"/>
        <w:numPr>
          <w:ilvl w:val="0"/>
          <w:numId w:val="1"/>
        </w:numPr>
      </w:pPr>
      <w:r>
        <w:t>WSWA</w:t>
      </w:r>
      <w:r w:rsidR="002C1750">
        <w:t xml:space="preserve"> </w:t>
      </w:r>
      <w:r w:rsidR="00F94B6B">
        <w:t>m</w:t>
      </w:r>
      <w:r w:rsidR="002C1750">
        <w:t xml:space="preserve">aintenance </w:t>
      </w:r>
      <w:r w:rsidR="00B5163D">
        <w:t xml:space="preserve">– </w:t>
      </w:r>
      <w:r w:rsidR="006074B9">
        <w:t xml:space="preserve"> n/a</w:t>
      </w:r>
    </w:p>
    <w:p w14:paraId="64A2BE1A" w14:textId="02EBD565" w:rsidR="00CB22D9" w:rsidRPr="00CB22D9" w:rsidRDefault="00C87486" w:rsidP="001050E4">
      <w:pPr>
        <w:pStyle w:val="ListParagraph"/>
        <w:numPr>
          <w:ilvl w:val="0"/>
          <w:numId w:val="1"/>
        </w:numPr>
      </w:pPr>
      <w:r>
        <w:t>Velaro</w:t>
      </w:r>
      <w:r w:rsidR="00D10E3B">
        <w:t xml:space="preserve"> maintenance – </w:t>
      </w:r>
      <w:r w:rsidR="00AC647B">
        <w:rPr>
          <w:rFonts w:cstheme="minorHAnsi"/>
          <w:color w:val="414141"/>
        </w:rPr>
        <w:t>n/a</w:t>
      </w:r>
    </w:p>
    <w:p w14:paraId="3ACB5C61" w14:textId="1CDD6DFD" w:rsidR="00F5780D" w:rsidRDefault="00F5780D" w:rsidP="00DC4B2B">
      <w:pPr>
        <w:pStyle w:val="ListParagraph"/>
        <w:numPr>
          <w:ilvl w:val="0"/>
          <w:numId w:val="1"/>
        </w:numPr>
      </w:pPr>
      <w:r>
        <w:t xml:space="preserve">ETO Engage </w:t>
      </w:r>
      <w:r w:rsidR="00480A83">
        <w:t xml:space="preserve">– </w:t>
      </w:r>
      <w:r w:rsidR="00197319">
        <w:t>W</w:t>
      </w:r>
      <w:r w:rsidR="006C13AB">
        <w:t xml:space="preserve">e </w:t>
      </w:r>
      <w:r w:rsidR="00F96427">
        <w:t xml:space="preserve">continue </w:t>
      </w:r>
      <w:r w:rsidR="006C13AB">
        <w:t>w</w:t>
      </w:r>
      <w:r w:rsidR="00197319">
        <w:t>ork</w:t>
      </w:r>
      <w:r w:rsidR="001F38C4">
        <w:t xml:space="preserve"> on </w:t>
      </w:r>
      <w:r w:rsidR="00836AE8">
        <w:t xml:space="preserve">the </w:t>
      </w:r>
      <w:r w:rsidR="006074B9">
        <w:t>enhancement of this tool</w:t>
      </w:r>
      <w:r w:rsidR="00836AE8">
        <w:t xml:space="preserve">, </w:t>
      </w:r>
      <w:r w:rsidR="00F96427">
        <w:t>creating</w:t>
      </w:r>
      <w:r w:rsidR="00F97665">
        <w:t xml:space="preserve"> </w:t>
      </w:r>
      <w:r w:rsidR="001F38C4">
        <w:t xml:space="preserve">training </w:t>
      </w:r>
      <w:r w:rsidR="00B5163D">
        <w:t xml:space="preserve">material </w:t>
      </w:r>
      <w:r w:rsidR="00F97665">
        <w:t>and delivery of training.</w:t>
      </w:r>
    </w:p>
    <w:p w14:paraId="75D13D0D" w14:textId="277A67A6" w:rsidR="00EA3DAC" w:rsidRDefault="00EA3DAC" w:rsidP="00EA3DAC">
      <w:pPr>
        <w:pStyle w:val="ListParagraph"/>
        <w:numPr>
          <w:ilvl w:val="1"/>
          <w:numId w:val="1"/>
        </w:numPr>
      </w:pPr>
      <w:r>
        <w:t>What are Engage’s capabilities?</w:t>
      </w:r>
      <w:r w:rsidR="002D51C4">
        <w:t xml:space="preserve"> Send 1-way messages to participants/employers, Engage customer </w:t>
      </w:r>
      <w:r w:rsidR="00C95F79">
        <w:t>satisfaction</w:t>
      </w:r>
      <w:r w:rsidR="002D51C4">
        <w:t xml:space="preserve"> survey, robo calls. Restrictions; has a limit on the number of contacts in a communication. </w:t>
      </w:r>
    </w:p>
    <w:p w14:paraId="27D64AB3" w14:textId="2C662A95" w:rsidR="00836AE8" w:rsidRDefault="00836AE8" w:rsidP="00836AE8">
      <w:pPr>
        <w:pStyle w:val="ListParagraph"/>
        <w:numPr>
          <w:ilvl w:val="0"/>
          <w:numId w:val="1"/>
        </w:numPr>
        <w:spacing w:after="0" w:line="240" w:lineRule="auto"/>
      </w:pPr>
      <w:r>
        <w:t xml:space="preserve">ETO Basic and Refresher Training </w:t>
      </w:r>
      <w:r w:rsidR="004E04CF">
        <w:rPr>
          <w:color w:val="FF0000"/>
        </w:rPr>
        <w:t>Next training is 2/1/2021 10-12</w:t>
      </w:r>
    </w:p>
    <w:p w14:paraId="62FC6DE5" w14:textId="667C5405" w:rsidR="00836AE8" w:rsidRPr="00284665" w:rsidRDefault="00836AE8" w:rsidP="00836AE8">
      <w:pPr>
        <w:pStyle w:val="ListParagraph"/>
        <w:numPr>
          <w:ilvl w:val="1"/>
          <w:numId w:val="1"/>
        </w:numPr>
        <w:spacing w:after="0" w:line="240" w:lineRule="auto"/>
        <w:rPr>
          <w:i/>
          <w:iCs/>
          <w:color w:val="FF0000"/>
          <w:u w:val="single"/>
        </w:rPr>
      </w:pPr>
      <w:r>
        <w:t>ETO Basic training is the 1</w:t>
      </w:r>
      <w:r w:rsidRPr="0092055F">
        <w:rPr>
          <w:vertAlign w:val="superscript"/>
        </w:rPr>
        <w:t>st</w:t>
      </w:r>
      <w:r>
        <w:t xml:space="preserve"> Monday 10-12 and 3</w:t>
      </w:r>
      <w:r w:rsidRPr="0092055F">
        <w:rPr>
          <w:vertAlign w:val="superscript"/>
        </w:rPr>
        <w:t>rd</w:t>
      </w:r>
      <w:r>
        <w:t xml:space="preserve"> Tuesday 2-4 of every month (except holidays). Send email to Lynn Aue to receive more information, training account if needed and be added to the training Webex call. </w:t>
      </w:r>
      <w:r w:rsidR="00AC647B">
        <w:t xml:space="preserve"> </w:t>
      </w:r>
      <w:r w:rsidR="004E04CF" w:rsidRPr="004E04CF">
        <w:rPr>
          <w:i/>
          <w:iCs/>
          <w:color w:val="FF0000"/>
        </w:rPr>
        <w:t>All ETO/WSWA system users are welcome to attend the training but p</w:t>
      </w:r>
      <w:r w:rsidRPr="004E04CF">
        <w:rPr>
          <w:i/>
          <w:iCs/>
          <w:color w:val="FF0000"/>
          <w:u w:val="single"/>
        </w:rPr>
        <w:t xml:space="preserve">lease </w:t>
      </w:r>
      <w:r>
        <w:rPr>
          <w:i/>
          <w:iCs/>
          <w:color w:val="FF0000"/>
          <w:u w:val="single"/>
        </w:rPr>
        <w:t>do</w:t>
      </w:r>
      <w:r w:rsidRPr="00284665">
        <w:rPr>
          <w:i/>
          <w:iCs/>
          <w:color w:val="FF0000"/>
          <w:u w:val="single"/>
        </w:rPr>
        <w:t xml:space="preserve"> not forward</w:t>
      </w:r>
      <w:r>
        <w:rPr>
          <w:i/>
          <w:iCs/>
          <w:color w:val="FF0000"/>
          <w:u w:val="single"/>
        </w:rPr>
        <w:t xml:space="preserve"> invites</w:t>
      </w:r>
      <w:r w:rsidR="00886817">
        <w:rPr>
          <w:i/>
          <w:iCs/>
          <w:color w:val="FF0000"/>
          <w:u w:val="single"/>
        </w:rPr>
        <w:t xml:space="preserve"> as I need to review all attendees and assign training accounts if needed</w:t>
      </w:r>
      <w:r w:rsidRPr="00284665">
        <w:rPr>
          <w:i/>
          <w:iCs/>
          <w:color w:val="FF0000"/>
          <w:u w:val="single"/>
        </w:rPr>
        <w:t>.</w:t>
      </w:r>
    </w:p>
    <w:p w14:paraId="0910E53A" w14:textId="77777777" w:rsidR="00836AE8" w:rsidRDefault="00836AE8" w:rsidP="00836AE8">
      <w:pPr>
        <w:pStyle w:val="ListParagraph"/>
        <w:numPr>
          <w:ilvl w:val="1"/>
          <w:numId w:val="1"/>
        </w:numPr>
        <w:spacing w:after="0" w:line="240" w:lineRule="auto"/>
      </w:pPr>
      <w:r>
        <w:t xml:space="preserve">Training recordings and user guides are posted on the WPC website here </w:t>
      </w:r>
      <w:hyperlink r:id="rId11" w:history="1">
        <w:r w:rsidRPr="000B3922">
          <w:rPr>
            <w:rStyle w:val="Hyperlink"/>
          </w:rPr>
          <w:t>https://wpc.wa.gov/tech/ETO-refresher-training</w:t>
        </w:r>
      </w:hyperlink>
      <w:r>
        <w:t xml:space="preserve"> </w:t>
      </w:r>
    </w:p>
    <w:p w14:paraId="68369F49" w14:textId="77777777" w:rsidR="00836AE8" w:rsidRDefault="00836AE8" w:rsidP="00836AE8">
      <w:pPr>
        <w:pStyle w:val="ListParagraph"/>
        <w:numPr>
          <w:ilvl w:val="1"/>
          <w:numId w:val="1"/>
        </w:numPr>
      </w:pPr>
      <w:r>
        <w:t>Submit a remedy ticket requesting additional training opportunities and resources</w:t>
      </w:r>
    </w:p>
    <w:p w14:paraId="4A5D23C3" w14:textId="77777777" w:rsidR="008E7F32" w:rsidRDefault="00DC60F5" w:rsidP="00DC60F5">
      <w:pPr>
        <w:pStyle w:val="ListParagraph"/>
        <w:numPr>
          <w:ilvl w:val="0"/>
          <w:numId w:val="1"/>
        </w:numPr>
      </w:pPr>
      <w:r>
        <w:t>What’s new on WPC</w:t>
      </w:r>
      <w:r w:rsidR="00A03443">
        <w:t xml:space="preserve"> – </w:t>
      </w:r>
    </w:p>
    <w:p w14:paraId="6219E29D" w14:textId="0C7446D3" w:rsidR="00CF6CBD" w:rsidRDefault="00CF6CBD" w:rsidP="00CF6CBD">
      <w:pPr>
        <w:pStyle w:val="ListParagraph"/>
        <w:numPr>
          <w:ilvl w:val="1"/>
          <w:numId w:val="1"/>
        </w:numPr>
      </w:pPr>
      <w:r w:rsidRPr="005A10DE">
        <w:t>ETO Enhancements</w:t>
      </w:r>
      <w:r>
        <w:t xml:space="preserve"> updates – </w:t>
      </w:r>
      <w:r w:rsidR="00D900D9">
        <w:t xml:space="preserve">Reports </w:t>
      </w:r>
      <w:hyperlink r:id="rId12" w:history="1">
        <w:r w:rsidR="00D900D9" w:rsidRPr="00D05FA3">
          <w:rPr>
            <w:rStyle w:val="Hyperlink"/>
          </w:rPr>
          <w:t>https://wpc.wa.gov/tech/eto_Report_Enhancements</w:t>
        </w:r>
      </w:hyperlink>
    </w:p>
    <w:p w14:paraId="7D20F236" w14:textId="5101B90C" w:rsidR="008E7F32" w:rsidRDefault="00EA3DAC" w:rsidP="008E7F32">
      <w:pPr>
        <w:pStyle w:val="ListParagraph"/>
        <w:numPr>
          <w:ilvl w:val="1"/>
          <w:numId w:val="1"/>
        </w:numPr>
      </w:pPr>
      <w:r>
        <w:t>Updated the ETO Basic/Refresher video, agenda and prep documents</w:t>
      </w:r>
      <w:r w:rsidR="00F97665">
        <w:t xml:space="preserve"> </w:t>
      </w:r>
      <w:hyperlink r:id="rId13" w:history="1">
        <w:r w:rsidR="00D900D9" w:rsidRPr="00D05FA3">
          <w:rPr>
            <w:rStyle w:val="Hyperlink"/>
          </w:rPr>
          <w:t>https://wpc.wa.gov/tech/ETO-refresher-training</w:t>
        </w:r>
      </w:hyperlink>
    </w:p>
    <w:p w14:paraId="7C18E4BB" w14:textId="3481582E" w:rsidR="00E13F23" w:rsidRDefault="00E13F23" w:rsidP="008E7F32">
      <w:pPr>
        <w:pStyle w:val="ListParagraph"/>
        <w:numPr>
          <w:ilvl w:val="1"/>
          <w:numId w:val="1"/>
        </w:numPr>
      </w:pPr>
      <w:r>
        <w:t>Reopen a closed Program</w:t>
      </w:r>
      <w:r w:rsidR="00D900D9">
        <w:t xml:space="preserve"> </w:t>
      </w:r>
      <w:hyperlink r:id="rId14" w:history="1">
        <w:r w:rsidR="00D900D9" w:rsidRPr="00D05FA3">
          <w:rPr>
            <w:rStyle w:val="Hyperlink"/>
          </w:rPr>
          <w:t>https://storemultisites.blob.core.windows.net/media/WPC/tech/staff-resources/Reopen_a%20system_exited_program_enrollment.docx</w:t>
        </w:r>
      </w:hyperlink>
    </w:p>
    <w:p w14:paraId="0ECB83B3" w14:textId="42722DAE" w:rsidR="00E13F23" w:rsidRDefault="00E13F23" w:rsidP="008E7F32">
      <w:pPr>
        <w:pStyle w:val="ListParagraph"/>
        <w:numPr>
          <w:ilvl w:val="1"/>
          <w:numId w:val="1"/>
        </w:numPr>
      </w:pPr>
      <w:r>
        <w:t>Employer Events</w:t>
      </w:r>
      <w:r w:rsidR="00D900D9">
        <w:t xml:space="preserve"> </w:t>
      </w:r>
      <w:hyperlink r:id="rId15" w:history="1">
        <w:r w:rsidR="00D900D9" w:rsidRPr="00D05FA3">
          <w:rPr>
            <w:rStyle w:val="Hyperlink"/>
          </w:rPr>
          <w:t>https://storemultisites.blob.core.windows.net/media/WPC/tech/staff-resources/Reopen_a%20system_exited_program_enrollment.docx</w:t>
        </w:r>
      </w:hyperlink>
      <w:r w:rsidR="00D900D9">
        <w:t xml:space="preserve"> </w:t>
      </w:r>
    </w:p>
    <w:p w14:paraId="314F380A" w14:textId="77777777" w:rsidR="00D900D9" w:rsidRDefault="00D900D9" w:rsidP="00D900D9"/>
    <w:p w14:paraId="22432611" w14:textId="66FE7C5F" w:rsidR="00CB0650" w:rsidRDefault="00CB0650" w:rsidP="00CB0650">
      <w:pPr>
        <w:pStyle w:val="ListParagraph"/>
        <w:numPr>
          <w:ilvl w:val="0"/>
          <w:numId w:val="1"/>
        </w:numPr>
      </w:pPr>
      <w:r>
        <w:lastRenderedPageBreak/>
        <w:t xml:space="preserve">Open discussion and training issue(s)– </w:t>
      </w:r>
    </w:p>
    <w:p w14:paraId="4BF636E1" w14:textId="70102A3A" w:rsidR="00EA3DAC" w:rsidRDefault="00EA3DAC" w:rsidP="00EA3DAC">
      <w:pPr>
        <w:pStyle w:val="ListParagraph"/>
        <w:numPr>
          <w:ilvl w:val="1"/>
          <w:numId w:val="1"/>
        </w:numPr>
      </w:pPr>
      <w:r>
        <w:t xml:space="preserve">What report do you use to discover PE’s without a qualifying service? Case Management Report or Data Entry Issue – Program </w:t>
      </w:r>
      <w:r w:rsidR="00CE5C38">
        <w:t>Enrollments</w:t>
      </w:r>
      <w:r>
        <w:t xml:space="preserve"> With No Attached Services (found in Temporary Reports)?</w:t>
      </w:r>
      <w:r w:rsidR="00D900D9">
        <w:rPr>
          <w:color w:val="C00000"/>
        </w:rPr>
        <w:t xml:space="preserve"> Everyone agreed they use the Case Management Report to do this work</w:t>
      </w:r>
    </w:p>
    <w:p w14:paraId="0A4309A4" w14:textId="310E8D6E" w:rsidR="00CB0650" w:rsidRDefault="00CB0650" w:rsidP="00CB0650">
      <w:pPr>
        <w:pStyle w:val="ListParagraph"/>
        <w:numPr>
          <w:ilvl w:val="1"/>
          <w:numId w:val="1"/>
        </w:numPr>
      </w:pPr>
      <w:r>
        <w:rPr>
          <w:b/>
          <w:bCs/>
          <w:i/>
          <w:iCs/>
        </w:rPr>
        <w:t>Remind</w:t>
      </w:r>
      <w:r w:rsidRPr="00D31D0B">
        <w:rPr>
          <w:b/>
          <w:bCs/>
          <w:i/>
          <w:iCs/>
        </w:rPr>
        <w:t>e</w:t>
      </w:r>
      <w:r>
        <w:rPr>
          <w:b/>
          <w:bCs/>
          <w:i/>
          <w:iCs/>
        </w:rPr>
        <w:t>r</w:t>
      </w:r>
      <w:r w:rsidRPr="00D31D0B">
        <w:rPr>
          <w:b/>
          <w:bCs/>
          <w:i/>
          <w:iCs/>
        </w:rPr>
        <w:t>:</w:t>
      </w:r>
      <w:r>
        <w:t xml:space="preserve"> Submit remedy tickets for all work requests. </w:t>
      </w:r>
      <w:r w:rsidR="00C11AE8">
        <w:t>The WSS</w:t>
      </w:r>
      <w:r>
        <w:t xml:space="preserve"> team cannot begin work without a service request. Reaching out to us directly can affect the time it takes to resolve your issue. Thanks!</w:t>
      </w:r>
      <w:r w:rsidR="004E51E6">
        <w:t xml:space="preserve"> </w:t>
      </w:r>
      <w:hyperlink r:id="rId16" w:history="1">
        <w:r w:rsidR="004E51E6" w:rsidRPr="00EF3CB7">
          <w:rPr>
            <w:rStyle w:val="Hyperlink"/>
          </w:rPr>
          <w:t>https://wpc.wa.gov/tech/issues</w:t>
        </w:r>
      </w:hyperlink>
      <w:r w:rsidR="004E51E6">
        <w:t xml:space="preserve"> </w:t>
      </w:r>
    </w:p>
    <w:p w14:paraId="16547853" w14:textId="3043E007" w:rsidR="00F51816" w:rsidRDefault="00F51816" w:rsidP="00CB0650">
      <w:pPr>
        <w:pStyle w:val="ListParagraph"/>
        <w:numPr>
          <w:ilvl w:val="1"/>
          <w:numId w:val="1"/>
        </w:numPr>
      </w:pPr>
      <w:r>
        <w:t>Other topics?</w:t>
      </w:r>
    </w:p>
    <w:p w14:paraId="04158BE1" w14:textId="2BA648E5" w:rsidR="000B0D77" w:rsidRPr="00F4251E" w:rsidRDefault="000B0D77" w:rsidP="000B0D77">
      <w:pPr>
        <w:pStyle w:val="ListParagraph"/>
        <w:numPr>
          <w:ilvl w:val="0"/>
          <w:numId w:val="1"/>
        </w:numPr>
        <w:shd w:val="clear" w:color="auto" w:fill="FFFFFF"/>
        <w:spacing w:after="158" w:line="240" w:lineRule="auto"/>
        <w:rPr>
          <w:rFonts w:eastAsia="Times New Roman" w:cstheme="minorHAnsi"/>
          <w:color w:val="222222"/>
        </w:rPr>
      </w:pPr>
      <w:r w:rsidRPr="002E587C">
        <w:t>UI announcements –</w:t>
      </w:r>
    </w:p>
    <w:p w14:paraId="2B5964EA" w14:textId="33D9FAB8" w:rsidR="00E41E32" w:rsidRPr="00CE5C38" w:rsidRDefault="00CE5C38" w:rsidP="00CE5C38">
      <w:pPr>
        <w:pStyle w:val="ListParagraph"/>
        <w:numPr>
          <w:ilvl w:val="1"/>
          <w:numId w:val="1"/>
        </w:numPr>
        <w:spacing w:after="0" w:line="240" w:lineRule="auto"/>
        <w:rPr>
          <w:rFonts w:cstheme="minorHAnsi"/>
        </w:rPr>
      </w:pPr>
      <w:r w:rsidRPr="00CE5C38">
        <w:rPr>
          <w:rFonts w:cstheme="minorHAnsi"/>
          <w:color w:val="222222"/>
          <w:shd w:val="clear" w:color="auto" w:fill="FFFFFF"/>
        </w:rPr>
        <w:t>The Washington State House of Representatives and Senate voted to continue the suspension of job search requirements until the Pandemic State of Emergency is withdrawn by the Governor or legislative action, whichever is first. This means you can continue to answer “no” to the job search question on your weekly claim until the suspension is lifted. </w:t>
      </w:r>
      <w:r w:rsidR="00E41E32" w:rsidRPr="00CE5C38">
        <w:rPr>
          <w:rFonts w:cstheme="minorHAnsi"/>
        </w:rPr>
        <w:t>Maintains waiver of wait week for unemployment claims</w:t>
      </w:r>
    </w:p>
    <w:p w14:paraId="5AF9460E" w14:textId="6BB54209" w:rsidR="00335313" w:rsidRDefault="00335313" w:rsidP="003477AE">
      <w:pPr>
        <w:pStyle w:val="ListParagraph"/>
        <w:numPr>
          <w:ilvl w:val="1"/>
          <w:numId w:val="1"/>
        </w:numPr>
        <w:spacing w:after="0" w:line="240" w:lineRule="auto"/>
      </w:pPr>
      <w:r w:rsidRPr="00E41E32">
        <w:t>Job search</w:t>
      </w:r>
      <w:r w:rsidR="009041FD" w:rsidRPr="00E41E32">
        <w:t xml:space="preserve"> information found here</w:t>
      </w:r>
      <w:r w:rsidRPr="00E41E32">
        <w:t xml:space="preserve">  </w:t>
      </w:r>
      <w:hyperlink r:id="rId17" w:history="1">
        <w:r w:rsidRPr="00E41E32">
          <w:rPr>
            <w:rStyle w:val="Hyperlink"/>
          </w:rPr>
          <w:t>https://esd.wa.gov/unemployment/job-search-requirements</w:t>
        </w:r>
      </w:hyperlink>
      <w:r w:rsidRPr="00E41E32">
        <w:t xml:space="preserve"> </w:t>
      </w:r>
    </w:p>
    <w:p w14:paraId="18FAAD27" w14:textId="3EE932EE" w:rsidR="00C4797A" w:rsidRDefault="00CE5C38" w:rsidP="00CC06C1">
      <w:pPr>
        <w:pStyle w:val="ListParagraph"/>
        <w:numPr>
          <w:ilvl w:val="1"/>
          <w:numId w:val="1"/>
        </w:numPr>
        <w:spacing w:after="0" w:line="240" w:lineRule="auto"/>
      </w:pPr>
      <w:r>
        <w:t>RESEA resumed on January 11,2021. Staff has been trained on how to conduct meetings without the requirement for job search</w:t>
      </w:r>
    </w:p>
    <w:p w14:paraId="3D8655B3" w14:textId="77777777" w:rsidR="00335313" w:rsidRDefault="00335313" w:rsidP="00335313">
      <w:pPr>
        <w:spacing w:after="0" w:line="240" w:lineRule="auto"/>
      </w:pPr>
    </w:p>
    <w:p w14:paraId="0E903B48" w14:textId="77777777" w:rsidR="00E0460F" w:rsidRPr="00E0460F" w:rsidRDefault="00E0460F" w:rsidP="00E0460F">
      <w:pPr>
        <w:pStyle w:val="NormalWeb"/>
        <w:spacing w:before="0" w:beforeAutospacing="0" w:after="150" w:afterAutospacing="0"/>
        <w:rPr>
          <w:rFonts w:asciiTheme="minorHAnsi" w:hAnsiTheme="minorHAnsi" w:cstheme="minorHAnsi"/>
          <w:sz w:val="22"/>
          <w:szCs w:val="22"/>
        </w:rPr>
      </w:pPr>
      <w:r w:rsidRPr="00E0460F">
        <w:rPr>
          <w:rStyle w:val="Strong"/>
          <w:rFonts w:asciiTheme="minorHAnsi" w:hAnsiTheme="minorHAnsi" w:cstheme="minorHAnsi"/>
          <w:b w:val="0"/>
          <w:bCs w:val="0"/>
          <w:sz w:val="22"/>
          <w:szCs w:val="22"/>
        </w:rPr>
        <w:t>All initial unemployment claims and continued claims decreased during the week of January 3 – January 9</w:t>
      </w:r>
    </w:p>
    <w:p w14:paraId="4E3EE6A3" w14:textId="5B8B1677" w:rsidR="00E0460F" w:rsidRPr="00E0460F" w:rsidRDefault="00E0460F" w:rsidP="00E0460F">
      <w:pPr>
        <w:pStyle w:val="NormalWeb"/>
        <w:spacing w:before="0" w:beforeAutospacing="0" w:after="150" w:afterAutospacing="0"/>
        <w:rPr>
          <w:rFonts w:asciiTheme="minorHAnsi" w:hAnsiTheme="minorHAnsi" w:cstheme="minorHAnsi"/>
          <w:sz w:val="22"/>
          <w:szCs w:val="22"/>
        </w:rPr>
      </w:pPr>
      <w:r w:rsidRPr="00E0460F">
        <w:rPr>
          <w:rFonts w:asciiTheme="minorHAnsi" w:hAnsiTheme="minorHAnsi" w:cstheme="minorHAnsi"/>
          <w:sz w:val="22"/>
          <w:szCs w:val="22"/>
        </w:rPr>
        <w:t>During the week of January 3-9, there were 27,147 initial regular unemployment claims (down 8.4 percent from the prior week) and 515,561 total claims for all unemployment benefit categories (down 7.5 percent from the prior week) filed by Washingtonians, according to the Employment Security Department (ESD).</w:t>
      </w:r>
    </w:p>
    <w:p w14:paraId="5E22DEDE" w14:textId="77777777" w:rsidR="00E0460F" w:rsidRPr="00E0460F" w:rsidRDefault="00E0460F" w:rsidP="00E0460F">
      <w:pPr>
        <w:numPr>
          <w:ilvl w:val="0"/>
          <w:numId w:val="25"/>
        </w:numPr>
        <w:spacing w:after="105" w:line="240" w:lineRule="auto"/>
        <w:rPr>
          <w:rFonts w:eastAsia="Times New Roman" w:cstheme="minorHAnsi"/>
        </w:rPr>
      </w:pPr>
      <w:r w:rsidRPr="00E0460F">
        <w:rPr>
          <w:rFonts w:eastAsia="Times New Roman" w:cstheme="minorHAnsi"/>
        </w:rPr>
        <w:t>Initial regular claims applications remain at elevated levels and are at 203 percent above last year’s weekly new claims applications.</w:t>
      </w:r>
    </w:p>
    <w:p w14:paraId="7ACCDAD0" w14:textId="77777777" w:rsidR="00E0460F" w:rsidRPr="00E0460F" w:rsidRDefault="00E0460F" w:rsidP="00E0460F">
      <w:pPr>
        <w:numPr>
          <w:ilvl w:val="0"/>
          <w:numId w:val="25"/>
        </w:numPr>
        <w:spacing w:after="105" w:line="240" w:lineRule="auto"/>
        <w:rPr>
          <w:rFonts w:eastAsia="Times New Roman" w:cstheme="minorHAnsi"/>
        </w:rPr>
      </w:pPr>
      <w:r w:rsidRPr="00E0460F">
        <w:rPr>
          <w:rFonts w:eastAsia="Times New Roman" w:cstheme="minorHAnsi"/>
        </w:rPr>
        <w:t>Initial claims for regular unemployment, Pandemic Unemployment Assistance (PUA), Pandemic Emergency Unemployment Compensation (PEUC), and continued/ongoing claims for regular benefits all decreased over the week.</w:t>
      </w:r>
    </w:p>
    <w:p w14:paraId="1FF35A8C" w14:textId="77777777" w:rsidR="00E0460F" w:rsidRPr="00E0460F" w:rsidRDefault="00E0460F" w:rsidP="00E0460F">
      <w:pPr>
        <w:numPr>
          <w:ilvl w:val="0"/>
          <w:numId w:val="25"/>
        </w:numPr>
        <w:spacing w:after="105" w:line="240" w:lineRule="auto"/>
        <w:rPr>
          <w:rFonts w:eastAsia="Times New Roman" w:cstheme="minorHAnsi"/>
        </w:rPr>
      </w:pPr>
      <w:r w:rsidRPr="00E0460F">
        <w:rPr>
          <w:rFonts w:eastAsia="Times New Roman" w:cstheme="minorHAnsi"/>
        </w:rPr>
        <w:t>Reductions in seasonal layoffs in construction and agriculture drove a decrease in new regular jobless claims last week. Regular initial claims in the construction sector decreased by 1,742 over the week to 3,199 total regular initial claims, while initial claims in the Agriculture, forestry, fishing and hunting sector decreased by 422 over the week to 739 initial claims.</w:t>
      </w:r>
    </w:p>
    <w:p w14:paraId="55E55F6F" w14:textId="77777777" w:rsidR="00E0460F" w:rsidRPr="00E0460F" w:rsidRDefault="00E0460F" w:rsidP="00E0460F">
      <w:pPr>
        <w:pStyle w:val="NormalWeb"/>
        <w:spacing w:before="0" w:beforeAutospacing="0" w:after="150" w:afterAutospacing="0"/>
        <w:rPr>
          <w:rFonts w:asciiTheme="minorHAnsi" w:eastAsiaTheme="minorHAnsi" w:hAnsiTheme="minorHAnsi" w:cstheme="minorHAnsi"/>
          <w:sz w:val="22"/>
          <w:szCs w:val="22"/>
        </w:rPr>
      </w:pPr>
      <w:r w:rsidRPr="00E0460F">
        <w:rPr>
          <w:rFonts w:asciiTheme="minorHAnsi" w:hAnsiTheme="minorHAnsi" w:cstheme="minorHAnsi"/>
          <w:sz w:val="22"/>
          <w:szCs w:val="22"/>
        </w:rPr>
        <w:t xml:space="preserve">In the week ending January 9, ESD paid out over $146.8 million for 310,021 individual claims. Since the crisis began in March, ESD has paid more than $13.5 billion in benefits to over a million Washingtonians. </w:t>
      </w:r>
    </w:p>
    <w:p w14:paraId="5C06F4AF" w14:textId="77777777" w:rsidR="00CE5C38" w:rsidRPr="00CE5C38" w:rsidRDefault="00C64678" w:rsidP="00E90FFE">
      <w:pPr>
        <w:pStyle w:val="ListParagraph"/>
        <w:numPr>
          <w:ilvl w:val="0"/>
          <w:numId w:val="24"/>
        </w:numPr>
        <w:shd w:val="clear" w:color="auto" w:fill="FFFFFF"/>
        <w:spacing w:after="0" w:line="240" w:lineRule="auto"/>
        <w:rPr>
          <w:rFonts w:eastAsia="Times New Roman" w:cstheme="minorHAnsi"/>
        </w:rPr>
      </w:pPr>
      <w:r w:rsidRPr="003E6832">
        <w:rPr>
          <w:rFonts w:cstheme="minorHAnsi"/>
        </w:rPr>
        <w:t xml:space="preserve">For current COVID-19 and UI information </w:t>
      </w:r>
      <w:r w:rsidR="00DB09B8" w:rsidRPr="003E6832">
        <w:rPr>
          <w:rFonts w:cstheme="minorHAnsi"/>
        </w:rPr>
        <w:t>ESD.wa.gov or ESD Facebook page</w:t>
      </w:r>
    </w:p>
    <w:p w14:paraId="11E5D371" w14:textId="77777777" w:rsidR="00CE5C38" w:rsidRDefault="00CE5C38" w:rsidP="00CE5C38">
      <w:pPr>
        <w:pStyle w:val="ListParagraph"/>
        <w:numPr>
          <w:ilvl w:val="0"/>
          <w:numId w:val="24"/>
        </w:numPr>
        <w:spacing w:after="0"/>
      </w:pPr>
      <w:r>
        <w:t>UI Fraud help</w:t>
      </w:r>
    </w:p>
    <w:p w14:paraId="38ED3ED0" w14:textId="77777777" w:rsidR="00CE5C38" w:rsidRDefault="007E4A53" w:rsidP="00CE5C38">
      <w:pPr>
        <w:pStyle w:val="ListParagraph"/>
        <w:numPr>
          <w:ilvl w:val="1"/>
          <w:numId w:val="24"/>
        </w:numPr>
      </w:pPr>
      <w:hyperlink r:id="rId18" w:history="1">
        <w:r w:rsidR="00CE5C38" w:rsidRPr="000B3922">
          <w:rPr>
            <w:rStyle w:val="Hyperlink"/>
          </w:rPr>
          <w:t>www.esd.wa.gov/fraud</w:t>
        </w:r>
      </w:hyperlink>
      <w:r w:rsidR="00CE5C38">
        <w:t xml:space="preserve">  </w:t>
      </w:r>
    </w:p>
    <w:p w14:paraId="62405441" w14:textId="5A256674" w:rsidR="00DB09B8" w:rsidRPr="00CE5C38" w:rsidRDefault="00CE5C38" w:rsidP="00CE5C38">
      <w:pPr>
        <w:pStyle w:val="ListParagraph"/>
        <w:numPr>
          <w:ilvl w:val="1"/>
          <w:numId w:val="24"/>
        </w:numPr>
        <w:spacing w:before="100" w:beforeAutospacing="1" w:after="100" w:afterAutospacing="1" w:line="252" w:lineRule="auto"/>
        <w:rPr>
          <w:rFonts w:eastAsia="Times New Roman"/>
        </w:rPr>
      </w:pPr>
      <w:r>
        <w:t>Fax information to claims centers 833-572-8423 –due to the high volume,</w:t>
      </w:r>
      <w:r w:rsidRPr="00CE5C38">
        <w:t xml:space="preserve"> </w:t>
      </w:r>
      <w:r>
        <w:t>calling is not recommended</w:t>
      </w:r>
    </w:p>
    <w:p w14:paraId="036F4D3D" w14:textId="24C6A763" w:rsidR="00F50DA7" w:rsidRDefault="0022546C" w:rsidP="00E45BB7">
      <w:pPr>
        <w:pStyle w:val="ListParagraph"/>
        <w:numPr>
          <w:ilvl w:val="0"/>
          <w:numId w:val="1"/>
        </w:numPr>
        <w:rPr>
          <w:rFonts w:cstheme="minorHAnsi"/>
        </w:rPr>
      </w:pPr>
      <w:r>
        <w:rPr>
          <w:rFonts w:cstheme="minorHAnsi"/>
        </w:rPr>
        <w:t>Before submitting a service ticket, review this desk aid “</w:t>
      </w:r>
      <w:hyperlink r:id="rId19" w:history="1">
        <w:r w:rsidRPr="0022546C">
          <w:rPr>
            <w:rStyle w:val="Hyperlink"/>
            <w:rFonts w:cstheme="minorHAnsi"/>
          </w:rPr>
          <w:t>Check list: things to try before submitting a service/remedy ticket</w:t>
        </w:r>
      </w:hyperlink>
      <w:r>
        <w:rPr>
          <w:rFonts w:cstheme="minorHAnsi"/>
        </w:rPr>
        <w:t xml:space="preserve">” </w:t>
      </w:r>
    </w:p>
    <w:p w14:paraId="38F2EFF7" w14:textId="49061B72" w:rsidR="000421CF" w:rsidRPr="00CE5C38" w:rsidRDefault="00C11AE8" w:rsidP="007628AB">
      <w:pPr>
        <w:pStyle w:val="ListParagraph"/>
        <w:numPr>
          <w:ilvl w:val="0"/>
          <w:numId w:val="1"/>
        </w:numPr>
        <w:rPr>
          <w:rStyle w:val="Hyperlink"/>
          <w:rFonts w:cstheme="minorHAnsi"/>
          <w:color w:val="auto"/>
          <w:u w:val="none"/>
        </w:rPr>
      </w:pPr>
      <w:r w:rsidRPr="00C11AE8">
        <w:t xml:space="preserve">Visit this page on the WPC site to submit a service request: </w:t>
      </w:r>
      <w:hyperlink r:id="rId20" w:history="1">
        <w:r>
          <w:rPr>
            <w:rStyle w:val="Hyperlink"/>
          </w:rPr>
          <w:t>https://wpc.wa.gov/tech/issues</w:t>
        </w:r>
      </w:hyperlink>
      <w:r w:rsidRPr="003E6832">
        <w:rPr>
          <w:color w:val="C00000"/>
        </w:rPr>
        <w:t xml:space="preserve"> </w:t>
      </w:r>
      <w:r w:rsidRPr="00C11AE8">
        <w:t xml:space="preserve">If you are an ESD partner, there is a downloadable form that you must fill out and send to the </w:t>
      </w:r>
      <w:r w:rsidRPr="003E6832">
        <w:rPr>
          <w:b/>
          <w:bCs/>
        </w:rPr>
        <w:t>Technical Solutions</w:t>
      </w:r>
      <w:r w:rsidRPr="00C11AE8">
        <w:t xml:space="preserve"> service desk – their e-mail is</w:t>
      </w:r>
      <w:r w:rsidRPr="003E6832">
        <w:rPr>
          <w:color w:val="C00000"/>
        </w:rPr>
        <w:t xml:space="preserve"> </w:t>
      </w:r>
      <w:hyperlink r:id="rId21" w:history="1">
        <w:r>
          <w:rPr>
            <w:rStyle w:val="Hyperlink"/>
          </w:rPr>
          <w:t>ESDDLITBITechnicalSolutions@ESD.WA.GOV</w:t>
        </w:r>
      </w:hyperlink>
    </w:p>
    <w:p w14:paraId="145EEC8E" w14:textId="435C1816" w:rsidR="0056507E" w:rsidRPr="003E5DCB" w:rsidRDefault="00966479" w:rsidP="0056507E">
      <w:pPr>
        <w:spacing w:after="0"/>
        <w:rPr>
          <w:b/>
        </w:rPr>
      </w:pPr>
      <w:r>
        <w:rPr>
          <w:b/>
        </w:rPr>
        <w:t>Review of ETO/WSWA and other resources</w:t>
      </w:r>
      <w:r w:rsidR="00335313">
        <w:rPr>
          <w:b/>
        </w:rPr>
        <w:t xml:space="preserve"> (AKA old business)</w:t>
      </w:r>
    </w:p>
    <w:p w14:paraId="210C3F3E" w14:textId="77777777" w:rsidR="003778A0" w:rsidRPr="003778A0" w:rsidRDefault="00944338" w:rsidP="001F38C4">
      <w:pPr>
        <w:pStyle w:val="ListParagraph"/>
        <w:numPr>
          <w:ilvl w:val="0"/>
          <w:numId w:val="3"/>
        </w:numPr>
      </w:pPr>
      <w:r w:rsidRPr="008C21FF">
        <w:rPr>
          <w:i/>
        </w:rPr>
        <w:t xml:space="preserve">Encourage </w:t>
      </w:r>
      <w:r>
        <w:rPr>
          <w:i/>
        </w:rPr>
        <w:t xml:space="preserve">all </w:t>
      </w:r>
      <w:r w:rsidRPr="008C21FF">
        <w:rPr>
          <w:i/>
        </w:rPr>
        <w:t>staff who use ETO and</w:t>
      </w:r>
      <w:r>
        <w:t xml:space="preserve"> </w:t>
      </w:r>
      <w:r w:rsidRPr="00944338">
        <w:rPr>
          <w:i/>
          <w:iCs/>
        </w:rPr>
        <w:t>WSWA to sign up for the T12 calls.</w:t>
      </w:r>
      <w:r>
        <w:t xml:space="preserve"> </w:t>
      </w:r>
      <w:r w:rsidRPr="00E67B88">
        <w:rPr>
          <w:i/>
        </w:rPr>
        <w:t xml:space="preserve">These calls are not just for trainers but for all system users and a great way to stay up to date on changes or improvements to ETO and WSWA.  Send requests to </w:t>
      </w:r>
      <w:hyperlink r:id="rId22" w:history="1">
        <w:r w:rsidRPr="00E67B88">
          <w:rPr>
            <w:rStyle w:val="Hyperlink"/>
            <w:i/>
          </w:rPr>
          <w:t>esdgpWSSteam@esd.wa.gov</w:t>
        </w:r>
      </w:hyperlink>
      <w:r w:rsidRPr="00E67B88">
        <w:rPr>
          <w:i/>
        </w:rPr>
        <w:t xml:space="preserve"> to be added to the ITSD Training Team’s distribution list</w:t>
      </w:r>
      <w:r>
        <w:rPr>
          <w:i/>
        </w:rPr>
        <w:t xml:space="preserve"> </w:t>
      </w:r>
    </w:p>
    <w:p w14:paraId="6E6437AB" w14:textId="77777777" w:rsidR="0092055F" w:rsidRPr="00B4371C" w:rsidRDefault="0092055F" w:rsidP="0092055F">
      <w:pPr>
        <w:pStyle w:val="ListParagraph"/>
        <w:numPr>
          <w:ilvl w:val="0"/>
          <w:numId w:val="3"/>
        </w:numPr>
        <w:spacing w:after="0"/>
      </w:pPr>
      <w:r>
        <w:t xml:space="preserve">WorkSource Systems resources found on the </w:t>
      </w:r>
      <w:r w:rsidRPr="00B4371C">
        <w:t xml:space="preserve">WPC </w:t>
      </w:r>
      <w:r>
        <w:t xml:space="preserve">Technology </w:t>
      </w:r>
      <w:r w:rsidRPr="00B4371C">
        <w:t>site</w:t>
      </w:r>
      <w:r>
        <w:t xml:space="preserve"> </w:t>
      </w:r>
      <w:hyperlink r:id="rId23" w:history="1">
        <w:r w:rsidRPr="00280537">
          <w:rPr>
            <w:rStyle w:val="Hyperlink"/>
          </w:rPr>
          <w:t>https://wpc.wa.gov/tech</w:t>
        </w:r>
      </w:hyperlink>
      <w:r>
        <w:t xml:space="preserve"> </w:t>
      </w:r>
    </w:p>
    <w:p w14:paraId="158873A8" w14:textId="22894ED7" w:rsidR="00114BFF" w:rsidRDefault="0092055F" w:rsidP="00A60419">
      <w:pPr>
        <w:pStyle w:val="ListParagraph"/>
        <w:numPr>
          <w:ilvl w:val="1"/>
          <w:numId w:val="3"/>
        </w:numPr>
      </w:pPr>
      <w:r>
        <w:t>We try our best to make sure all the links are operational but depend on you to submit a remedy ticket if you find broken links!</w:t>
      </w:r>
    </w:p>
    <w:p w14:paraId="645B9960" w14:textId="1FCE6B10" w:rsidR="002A3019" w:rsidRDefault="00103EB8" w:rsidP="001F38C4">
      <w:pPr>
        <w:pStyle w:val="ListParagraph"/>
        <w:numPr>
          <w:ilvl w:val="0"/>
          <w:numId w:val="3"/>
        </w:numPr>
      </w:pPr>
      <w:r>
        <w:lastRenderedPageBreak/>
        <w:t xml:space="preserve">Check out the information the </w:t>
      </w:r>
      <w:hyperlink r:id="rId24" w:history="1">
        <w:r w:rsidR="002A3019" w:rsidRPr="004513F9">
          <w:rPr>
            <w:rStyle w:val="Hyperlink"/>
          </w:rPr>
          <w:t>WPC website</w:t>
        </w:r>
      </w:hyperlink>
      <w:r w:rsidR="002A3019">
        <w:t xml:space="preserve"> </w:t>
      </w:r>
      <w:r w:rsidR="00AA4E6F">
        <w:t xml:space="preserve">to </w:t>
      </w:r>
      <w:r w:rsidR="002A3019">
        <w:t>help all WorkSource staff telework</w:t>
      </w:r>
      <w:r w:rsidR="00CE5C38">
        <w:t xml:space="preserve"> stay up to date on COVID19, teleworking and WorkSource Virtual services including;</w:t>
      </w:r>
      <w:r w:rsidR="002A3019">
        <w:t xml:space="preserve"> </w:t>
      </w:r>
    </w:p>
    <w:p w14:paraId="2917F29C" w14:textId="77777777" w:rsidR="002A3019" w:rsidRDefault="002A3019" w:rsidP="001F38C4">
      <w:pPr>
        <w:pStyle w:val="ListParagraph"/>
        <w:numPr>
          <w:ilvl w:val="1"/>
          <w:numId w:val="3"/>
        </w:numPr>
      </w:pPr>
      <w:r>
        <w:t xml:space="preserve">IT service delivery </w:t>
      </w:r>
    </w:p>
    <w:p w14:paraId="552DD530" w14:textId="77777777" w:rsidR="002A3019" w:rsidRDefault="002A3019" w:rsidP="001F38C4">
      <w:pPr>
        <w:pStyle w:val="ListParagraph"/>
        <w:numPr>
          <w:ilvl w:val="1"/>
          <w:numId w:val="3"/>
        </w:numPr>
      </w:pPr>
      <w:r>
        <w:t>WebEx</w:t>
      </w:r>
    </w:p>
    <w:p w14:paraId="5A587917" w14:textId="77777777" w:rsidR="002A3019" w:rsidRDefault="002A3019" w:rsidP="001F38C4">
      <w:pPr>
        <w:pStyle w:val="ListParagraph"/>
        <w:numPr>
          <w:ilvl w:val="2"/>
          <w:numId w:val="3"/>
        </w:numPr>
      </w:pPr>
      <w:r>
        <w:t>Browse the Webex handbook and watch 5 videos on how to make the most out of this tool for conducting meetings with staff and customers.</w:t>
      </w:r>
    </w:p>
    <w:p w14:paraId="0F2A3B5A" w14:textId="77777777" w:rsidR="002A3019" w:rsidRDefault="002A3019" w:rsidP="001F38C4">
      <w:pPr>
        <w:pStyle w:val="ListParagraph"/>
        <w:numPr>
          <w:ilvl w:val="1"/>
          <w:numId w:val="3"/>
        </w:numPr>
      </w:pPr>
      <w:r>
        <w:t>Other resources include:</w:t>
      </w:r>
    </w:p>
    <w:p w14:paraId="6233B6EC" w14:textId="77777777" w:rsidR="002A3019" w:rsidRDefault="002A3019" w:rsidP="001F38C4">
      <w:pPr>
        <w:pStyle w:val="ListParagraph"/>
        <w:numPr>
          <w:ilvl w:val="2"/>
          <w:numId w:val="3"/>
        </w:numPr>
      </w:pPr>
      <w:r>
        <w:t>Now that you are teleworking reference guide</w:t>
      </w:r>
    </w:p>
    <w:p w14:paraId="74FD63A8" w14:textId="77777777" w:rsidR="002A3019" w:rsidRDefault="002A3019" w:rsidP="001F38C4">
      <w:pPr>
        <w:pStyle w:val="ListParagraph"/>
        <w:numPr>
          <w:ilvl w:val="2"/>
          <w:numId w:val="3"/>
        </w:numPr>
      </w:pPr>
      <w:r>
        <w:t>How to use SKYPE for online meetings</w:t>
      </w:r>
    </w:p>
    <w:p w14:paraId="37E521C3" w14:textId="77777777" w:rsidR="002A3019" w:rsidRDefault="002A3019" w:rsidP="001F38C4">
      <w:pPr>
        <w:pStyle w:val="ListParagraph"/>
        <w:numPr>
          <w:ilvl w:val="2"/>
          <w:numId w:val="3"/>
        </w:numPr>
      </w:pPr>
      <w:r>
        <w:t>How to sign into ESD email from outside the network</w:t>
      </w:r>
    </w:p>
    <w:p w14:paraId="6C4D07E2" w14:textId="77777777" w:rsidR="002A3019" w:rsidRDefault="002A3019" w:rsidP="001F38C4">
      <w:pPr>
        <w:pStyle w:val="ListParagraph"/>
        <w:numPr>
          <w:ilvl w:val="2"/>
          <w:numId w:val="3"/>
        </w:numPr>
      </w:pPr>
      <w:r>
        <w:t xml:space="preserve">How to sign into an off-site Wi-Fi from your computer </w:t>
      </w:r>
    </w:p>
    <w:p w14:paraId="62346555" w14:textId="77777777" w:rsidR="002A3019" w:rsidRDefault="002A3019" w:rsidP="001F38C4">
      <w:pPr>
        <w:pStyle w:val="ListParagraph"/>
        <w:numPr>
          <w:ilvl w:val="2"/>
          <w:numId w:val="3"/>
        </w:numPr>
      </w:pPr>
      <w:r>
        <w:t>Can I access Internet Explorer from a MAC computer?</w:t>
      </w:r>
    </w:p>
    <w:p w14:paraId="655DA4A6" w14:textId="0A657D8F" w:rsidR="002A3019" w:rsidRDefault="002A3019" w:rsidP="001F38C4">
      <w:pPr>
        <w:pStyle w:val="ListParagraph"/>
        <w:numPr>
          <w:ilvl w:val="2"/>
          <w:numId w:val="3"/>
        </w:numPr>
      </w:pPr>
      <w:r>
        <w:t>ESD service Desk information.</w:t>
      </w:r>
    </w:p>
    <w:p w14:paraId="02DC950B" w14:textId="5AB5DD63" w:rsidR="002A3019" w:rsidRDefault="002A3019" w:rsidP="001F38C4">
      <w:pPr>
        <w:pStyle w:val="ListParagraph"/>
        <w:numPr>
          <w:ilvl w:val="0"/>
          <w:numId w:val="3"/>
        </w:numPr>
      </w:pPr>
      <w:r>
        <w:t>Cisco Softphones training material</w:t>
      </w:r>
      <w:r w:rsidRPr="002A3019">
        <w:t xml:space="preserve"> </w:t>
      </w:r>
      <w:r>
        <w:t xml:space="preserve">Link </w:t>
      </w:r>
      <w:hyperlink r:id="rId25" w:history="1">
        <w:r w:rsidRPr="00142CE2">
          <w:rPr>
            <w:rStyle w:val="Hyperlink"/>
          </w:rPr>
          <w:t>http://insideesd.wa.gov/services/it-services</w:t>
        </w:r>
      </w:hyperlink>
      <w:r w:rsidRPr="00086463">
        <w:rPr>
          <w:noProof/>
        </w:rPr>
        <w:t xml:space="preserve"> </w:t>
      </w:r>
    </w:p>
    <w:p w14:paraId="3FE07CAF" w14:textId="5D1D28F4" w:rsidR="00624C84" w:rsidRDefault="007837AC" w:rsidP="006A7A83">
      <w:pPr>
        <w:ind w:left="1440"/>
      </w:pPr>
      <w:bookmarkStart w:id="1" w:name="Beforesubmittingservicerequest"/>
      <w:bookmarkEnd w:id="1"/>
      <w:r>
        <w:rPr>
          <w:b/>
          <w:bCs/>
        </w:rPr>
        <w:t xml:space="preserve">                </w:t>
      </w:r>
    </w:p>
    <w:p w14:paraId="1109C1AE" w14:textId="7A6B8734" w:rsidR="00C04A01" w:rsidRDefault="00FB3094" w:rsidP="00D17CF1">
      <w:pPr>
        <w:spacing w:after="0"/>
        <w:rPr>
          <w:b/>
        </w:rPr>
      </w:pPr>
      <w:r w:rsidRPr="00FB3094">
        <w:rPr>
          <w:b/>
        </w:rPr>
        <w:t>CHAT</w:t>
      </w:r>
    </w:p>
    <w:p w14:paraId="2F65C7E2" w14:textId="67FB22AF" w:rsidR="004B4D73" w:rsidRPr="00D900D9" w:rsidRDefault="00D900D9" w:rsidP="006E268D">
      <w:pPr>
        <w:tabs>
          <w:tab w:val="left" w:pos="2760"/>
        </w:tabs>
        <w:spacing w:after="0"/>
        <w:rPr>
          <w:i/>
          <w:iCs/>
          <w:color w:val="C00000"/>
        </w:rPr>
      </w:pPr>
      <w:r w:rsidRPr="00D900D9">
        <w:t xml:space="preserve">What is the process for letting staff know when their ETO account will be disabled for inactivity? </w:t>
      </w:r>
      <w:r w:rsidRPr="00D900D9">
        <w:rPr>
          <w:i/>
          <w:iCs/>
          <w:color w:val="C00000"/>
        </w:rPr>
        <w:t>The first of every month the WSS team runs the inactivity report which pulls all accounts that have been inactive for 90+ days. These users are sent an email saying they have 7 days (including the date) to log into ETO to keep their account open. On the date given, we run the inactivity report again, disable the accounts that are still inactive and send the user an email with instructions they need to use the Access Approver process to have their ETO account activated.</w:t>
      </w:r>
    </w:p>
    <w:p w14:paraId="7ED0D02B" w14:textId="77777777" w:rsidR="00DA6CB4" w:rsidRDefault="00DA6CB4" w:rsidP="006E268D">
      <w:pPr>
        <w:tabs>
          <w:tab w:val="left" w:pos="2760"/>
        </w:tabs>
        <w:spacing w:after="0"/>
        <w:rPr>
          <w:color w:val="C00000"/>
        </w:rPr>
      </w:pPr>
    </w:p>
    <w:p w14:paraId="3D7F8F84" w14:textId="5A59502E" w:rsidR="004B4D73" w:rsidRPr="00F94A0B" w:rsidRDefault="004B4D73" w:rsidP="006E268D">
      <w:pPr>
        <w:tabs>
          <w:tab w:val="left" w:pos="2760"/>
        </w:tabs>
        <w:spacing w:after="0"/>
        <w:rPr>
          <w:color w:val="C00000"/>
        </w:rPr>
        <w:sectPr w:rsidR="004B4D73" w:rsidRPr="00F94A0B" w:rsidSect="007F167F">
          <w:pgSz w:w="12240" w:h="15840"/>
          <w:pgMar w:top="720" w:right="720" w:bottom="720" w:left="720" w:header="720" w:footer="720" w:gutter="0"/>
          <w:cols w:space="720"/>
          <w:docGrid w:linePitch="360"/>
        </w:sectPr>
      </w:pPr>
    </w:p>
    <w:p w14:paraId="102474D2" w14:textId="4AB03602" w:rsidR="00AB6D65" w:rsidRDefault="00C84D41" w:rsidP="006E268D">
      <w:pPr>
        <w:tabs>
          <w:tab w:val="left" w:pos="2760"/>
        </w:tabs>
        <w:spacing w:after="0"/>
        <w:rPr>
          <w:b/>
        </w:rPr>
      </w:pPr>
      <w:r>
        <w:rPr>
          <w:b/>
        </w:rPr>
        <w:t>ATTENDEES</w:t>
      </w:r>
      <w:r w:rsidR="00886817">
        <w:rPr>
          <w:b/>
        </w:rPr>
        <w:t xml:space="preserve">  </w:t>
      </w:r>
    </w:p>
    <w:p w14:paraId="1D0A0935" w14:textId="77777777" w:rsidR="005512F3" w:rsidRDefault="005512F3" w:rsidP="005512F3">
      <w:pPr>
        <w:spacing w:after="0"/>
      </w:pPr>
      <w:bookmarkStart w:id="2" w:name="_Hlk56587989"/>
      <w:r>
        <w:t>Aaron Parrott</w:t>
      </w:r>
    </w:p>
    <w:p w14:paraId="250FE922" w14:textId="77777777" w:rsidR="005512F3" w:rsidRDefault="005512F3" w:rsidP="005512F3">
      <w:pPr>
        <w:spacing w:after="0"/>
      </w:pPr>
      <w:r>
        <w:t>Abby Taft</w:t>
      </w:r>
    </w:p>
    <w:p w14:paraId="6E6F7DA3" w14:textId="77777777" w:rsidR="005512F3" w:rsidRPr="005512F3" w:rsidRDefault="005512F3" w:rsidP="005512F3">
      <w:pPr>
        <w:spacing w:after="0"/>
        <w:rPr>
          <w:color w:val="C00000"/>
        </w:rPr>
      </w:pPr>
      <w:r w:rsidRPr="005512F3">
        <w:rPr>
          <w:color w:val="C00000"/>
        </w:rPr>
        <w:t>Ariana Cordova</w:t>
      </w:r>
    </w:p>
    <w:p w14:paraId="4633D093" w14:textId="2BBDA838" w:rsidR="005512F3" w:rsidRDefault="005512F3" w:rsidP="005512F3">
      <w:pPr>
        <w:spacing w:after="0"/>
      </w:pPr>
      <w:r>
        <w:t xml:space="preserve">Arturo </w:t>
      </w:r>
      <w:r w:rsidR="00D900D9">
        <w:t>Espinoza</w:t>
      </w:r>
    </w:p>
    <w:p w14:paraId="4CD562B4" w14:textId="77777777" w:rsidR="005512F3" w:rsidRDefault="005512F3" w:rsidP="005512F3">
      <w:pPr>
        <w:spacing w:after="0"/>
      </w:pPr>
      <w:r>
        <w:t>Barry Dickerson</w:t>
      </w:r>
    </w:p>
    <w:p w14:paraId="31388249" w14:textId="77777777" w:rsidR="005512F3" w:rsidRDefault="005512F3" w:rsidP="005512F3">
      <w:pPr>
        <w:spacing w:after="0"/>
      </w:pPr>
      <w:r>
        <w:t>Becky Smith</w:t>
      </w:r>
    </w:p>
    <w:p w14:paraId="5FEAFDC3" w14:textId="77777777" w:rsidR="005512F3" w:rsidRDefault="005512F3" w:rsidP="005512F3">
      <w:pPr>
        <w:spacing w:after="0"/>
      </w:pPr>
      <w:proofErr w:type="spellStart"/>
      <w:r>
        <w:t>Boliveri</w:t>
      </w:r>
      <w:proofErr w:type="spellEnd"/>
    </w:p>
    <w:p w14:paraId="55161A79" w14:textId="77777777" w:rsidR="005512F3" w:rsidRDefault="005512F3" w:rsidP="005512F3">
      <w:pPr>
        <w:spacing w:after="0"/>
      </w:pPr>
      <w:r>
        <w:t>Caller 2</w:t>
      </w:r>
    </w:p>
    <w:p w14:paraId="4C027EBB" w14:textId="77777777" w:rsidR="005512F3" w:rsidRDefault="005512F3" w:rsidP="005512F3">
      <w:pPr>
        <w:spacing w:after="0"/>
      </w:pPr>
      <w:r>
        <w:t>Carolyn Holmes</w:t>
      </w:r>
    </w:p>
    <w:p w14:paraId="16C49F8E" w14:textId="77777777" w:rsidR="005512F3" w:rsidRDefault="005512F3" w:rsidP="005512F3">
      <w:pPr>
        <w:spacing w:after="0"/>
      </w:pPr>
      <w:r>
        <w:t>Christina Shaffer</w:t>
      </w:r>
    </w:p>
    <w:p w14:paraId="1029D957" w14:textId="77777777" w:rsidR="005512F3" w:rsidRDefault="005512F3" w:rsidP="005512F3">
      <w:pPr>
        <w:spacing w:after="0"/>
      </w:pPr>
      <w:r>
        <w:t>Craig Clark</w:t>
      </w:r>
    </w:p>
    <w:p w14:paraId="30838E69" w14:textId="77777777" w:rsidR="005512F3" w:rsidRDefault="005512F3" w:rsidP="005512F3">
      <w:pPr>
        <w:spacing w:after="0"/>
      </w:pPr>
      <w:r>
        <w:t>Dan Cooling</w:t>
      </w:r>
    </w:p>
    <w:p w14:paraId="41FB27A3" w14:textId="77777777" w:rsidR="005512F3" w:rsidRDefault="005512F3" w:rsidP="005512F3">
      <w:pPr>
        <w:spacing w:after="0"/>
      </w:pPr>
      <w:r>
        <w:t>Dawn Oakes</w:t>
      </w:r>
    </w:p>
    <w:p w14:paraId="5B2C7BB8" w14:textId="77777777" w:rsidR="005512F3" w:rsidRPr="005512F3" w:rsidRDefault="005512F3" w:rsidP="005512F3">
      <w:pPr>
        <w:spacing w:after="0"/>
        <w:rPr>
          <w:color w:val="C00000"/>
        </w:rPr>
      </w:pPr>
      <w:r w:rsidRPr="005512F3">
        <w:rPr>
          <w:color w:val="C00000"/>
        </w:rPr>
        <w:t>Deanna Gillis</w:t>
      </w:r>
    </w:p>
    <w:p w14:paraId="54932413" w14:textId="77777777" w:rsidR="005512F3" w:rsidRDefault="005512F3" w:rsidP="005512F3">
      <w:pPr>
        <w:spacing w:after="0"/>
      </w:pPr>
      <w:r>
        <w:t>Donna Hendrickson</w:t>
      </w:r>
    </w:p>
    <w:p w14:paraId="2BDBCBC3" w14:textId="77777777" w:rsidR="005512F3" w:rsidRDefault="005512F3" w:rsidP="005512F3">
      <w:pPr>
        <w:spacing w:after="0"/>
      </w:pPr>
      <w:r>
        <w:t>Donna Mack</w:t>
      </w:r>
    </w:p>
    <w:p w14:paraId="2A24D008" w14:textId="77777777" w:rsidR="005512F3" w:rsidRDefault="005512F3" w:rsidP="005512F3">
      <w:pPr>
        <w:spacing w:after="0"/>
      </w:pPr>
      <w:r>
        <w:t>Douglas Evans</w:t>
      </w:r>
    </w:p>
    <w:p w14:paraId="614D94BA" w14:textId="77777777" w:rsidR="005512F3" w:rsidRDefault="005512F3" w:rsidP="005512F3">
      <w:pPr>
        <w:spacing w:after="0"/>
      </w:pPr>
      <w:r>
        <w:t>Douglas Looney</w:t>
      </w:r>
    </w:p>
    <w:p w14:paraId="784F8AE5" w14:textId="77777777" w:rsidR="005512F3" w:rsidRDefault="005512F3" w:rsidP="005512F3">
      <w:pPr>
        <w:spacing w:after="0"/>
      </w:pPr>
      <w:r>
        <w:t xml:space="preserve">Elijah </w:t>
      </w:r>
      <w:proofErr w:type="spellStart"/>
      <w:r>
        <w:t>Wabnitz</w:t>
      </w:r>
      <w:proofErr w:type="spellEnd"/>
    </w:p>
    <w:p w14:paraId="1E905F8A" w14:textId="4D915D67" w:rsidR="005512F3" w:rsidRDefault="005512F3" w:rsidP="005512F3">
      <w:pPr>
        <w:spacing w:after="0"/>
        <w:rPr>
          <w:color w:val="C00000"/>
        </w:rPr>
      </w:pPr>
      <w:r w:rsidRPr="005512F3">
        <w:rPr>
          <w:color w:val="C00000"/>
        </w:rPr>
        <w:t>Emily Anderson</w:t>
      </w:r>
    </w:p>
    <w:p w14:paraId="5CB90EE2" w14:textId="3C65917C" w:rsidR="005512F3" w:rsidRPr="005512F3" w:rsidRDefault="005512F3" w:rsidP="005512F3">
      <w:pPr>
        <w:spacing w:after="0"/>
        <w:rPr>
          <w:color w:val="C00000"/>
        </w:rPr>
      </w:pPr>
      <w:r>
        <w:rPr>
          <w:color w:val="C00000"/>
        </w:rPr>
        <w:t>Gena Garcia</w:t>
      </w:r>
    </w:p>
    <w:p w14:paraId="23ADFDC9" w14:textId="77777777" w:rsidR="005512F3" w:rsidRDefault="005512F3" w:rsidP="005512F3">
      <w:pPr>
        <w:spacing w:after="0"/>
      </w:pPr>
      <w:r>
        <w:t>Heidi Lamers</w:t>
      </w:r>
    </w:p>
    <w:p w14:paraId="64EDDAE3" w14:textId="77777777" w:rsidR="005512F3" w:rsidRDefault="005512F3" w:rsidP="005512F3">
      <w:pPr>
        <w:spacing w:after="0"/>
      </w:pPr>
      <w:r>
        <w:t>Jenny Capella</w:t>
      </w:r>
    </w:p>
    <w:p w14:paraId="13F332A0" w14:textId="77777777" w:rsidR="005512F3" w:rsidRDefault="005512F3" w:rsidP="005512F3">
      <w:pPr>
        <w:spacing w:after="0"/>
      </w:pPr>
      <w:r>
        <w:t>Joann Enwall</w:t>
      </w:r>
    </w:p>
    <w:p w14:paraId="73E9D6C6" w14:textId="77777777" w:rsidR="005512F3" w:rsidRDefault="005512F3" w:rsidP="005512F3">
      <w:pPr>
        <w:spacing w:after="0"/>
      </w:pPr>
      <w:r>
        <w:t>Jordan Meyenburg</w:t>
      </w:r>
    </w:p>
    <w:p w14:paraId="6CE1620A" w14:textId="77777777" w:rsidR="005512F3" w:rsidRDefault="005512F3" w:rsidP="005512F3">
      <w:pPr>
        <w:spacing w:after="0"/>
      </w:pPr>
      <w:r>
        <w:t>Kate Hesseltine</w:t>
      </w:r>
    </w:p>
    <w:p w14:paraId="1D7AFA11" w14:textId="77777777" w:rsidR="005512F3" w:rsidRDefault="005512F3" w:rsidP="005512F3">
      <w:pPr>
        <w:spacing w:after="0"/>
      </w:pPr>
      <w:r>
        <w:t>Katherine Congleton</w:t>
      </w:r>
    </w:p>
    <w:p w14:paraId="11D82F54" w14:textId="1F8B11B3" w:rsidR="005512F3" w:rsidRPr="005512F3" w:rsidRDefault="005512F3" w:rsidP="005512F3">
      <w:pPr>
        <w:spacing w:after="0"/>
        <w:rPr>
          <w:color w:val="C00000"/>
        </w:rPr>
      </w:pPr>
      <w:r w:rsidRPr="005512F3">
        <w:rPr>
          <w:color w:val="C00000"/>
        </w:rPr>
        <w:t>Kylie Bartlett</w:t>
      </w:r>
    </w:p>
    <w:p w14:paraId="2D9C5221" w14:textId="77777777" w:rsidR="005512F3" w:rsidRDefault="005512F3" w:rsidP="005512F3">
      <w:pPr>
        <w:spacing w:after="0"/>
      </w:pPr>
      <w:r>
        <w:t>Lisa Pietkauskis</w:t>
      </w:r>
    </w:p>
    <w:p w14:paraId="610780B2" w14:textId="77777777" w:rsidR="005512F3" w:rsidRDefault="005512F3" w:rsidP="005512F3">
      <w:pPr>
        <w:spacing w:after="0"/>
      </w:pPr>
      <w:r>
        <w:t>Luci Bench</w:t>
      </w:r>
    </w:p>
    <w:p w14:paraId="77E11C27" w14:textId="77777777" w:rsidR="005512F3" w:rsidRDefault="005512F3" w:rsidP="005512F3">
      <w:pPr>
        <w:spacing w:after="0"/>
      </w:pPr>
      <w:r>
        <w:t>Lux Dmitri</w:t>
      </w:r>
    </w:p>
    <w:p w14:paraId="12020F2A" w14:textId="77777777" w:rsidR="005512F3" w:rsidRDefault="005512F3" w:rsidP="005512F3">
      <w:pPr>
        <w:spacing w:after="0"/>
      </w:pPr>
      <w:r>
        <w:t>Marla McMackin</w:t>
      </w:r>
    </w:p>
    <w:p w14:paraId="740C6FA2" w14:textId="77777777" w:rsidR="005512F3" w:rsidRPr="005512F3" w:rsidRDefault="005512F3" w:rsidP="005512F3">
      <w:pPr>
        <w:spacing w:after="0"/>
        <w:rPr>
          <w:color w:val="C00000"/>
        </w:rPr>
      </w:pPr>
      <w:r w:rsidRPr="005512F3">
        <w:rPr>
          <w:color w:val="C00000"/>
        </w:rPr>
        <w:t>Megan Irwin</w:t>
      </w:r>
    </w:p>
    <w:p w14:paraId="1C238E98" w14:textId="77777777" w:rsidR="005512F3" w:rsidRDefault="005512F3" w:rsidP="005512F3">
      <w:pPr>
        <w:spacing w:after="0"/>
      </w:pPr>
      <w:r>
        <w:t>Regina Cancel</w:t>
      </w:r>
    </w:p>
    <w:p w14:paraId="1B2210B2" w14:textId="77777777" w:rsidR="005512F3" w:rsidRDefault="005512F3" w:rsidP="005512F3">
      <w:pPr>
        <w:spacing w:after="0"/>
      </w:pPr>
      <w:r>
        <w:t>Robert Jonas</w:t>
      </w:r>
    </w:p>
    <w:p w14:paraId="04E74E57" w14:textId="77777777" w:rsidR="005512F3" w:rsidRPr="005512F3" w:rsidRDefault="005512F3" w:rsidP="005512F3">
      <w:pPr>
        <w:spacing w:after="0"/>
        <w:rPr>
          <w:color w:val="C00000"/>
        </w:rPr>
      </w:pPr>
      <w:r w:rsidRPr="005512F3">
        <w:rPr>
          <w:color w:val="C00000"/>
        </w:rPr>
        <w:t>Selma Tekle</w:t>
      </w:r>
    </w:p>
    <w:p w14:paraId="38B512A2" w14:textId="77777777" w:rsidR="005512F3" w:rsidRDefault="005512F3" w:rsidP="005512F3">
      <w:pPr>
        <w:spacing w:after="0"/>
      </w:pPr>
      <w:r>
        <w:t>Shannon Booth</w:t>
      </w:r>
    </w:p>
    <w:p w14:paraId="15989F14" w14:textId="77777777" w:rsidR="005512F3" w:rsidRDefault="005512F3" w:rsidP="005512F3">
      <w:pPr>
        <w:spacing w:after="0"/>
      </w:pPr>
      <w:r>
        <w:t>Teresa Sparks</w:t>
      </w:r>
    </w:p>
    <w:p w14:paraId="1B1B8E05" w14:textId="77777777" w:rsidR="005512F3" w:rsidRPr="005512F3" w:rsidRDefault="005512F3" w:rsidP="005512F3">
      <w:pPr>
        <w:spacing w:after="0"/>
        <w:rPr>
          <w:color w:val="C00000"/>
        </w:rPr>
      </w:pPr>
      <w:r w:rsidRPr="005512F3">
        <w:rPr>
          <w:color w:val="C00000"/>
        </w:rPr>
        <w:t>Toni Burrow</w:t>
      </w:r>
    </w:p>
    <w:p w14:paraId="0B2421CC" w14:textId="77777777" w:rsidR="005512F3" w:rsidRDefault="005512F3" w:rsidP="005512F3">
      <w:pPr>
        <w:spacing w:after="0"/>
      </w:pPr>
      <w:r>
        <w:t>Ton Nguyen</w:t>
      </w:r>
    </w:p>
    <w:p w14:paraId="043149A2" w14:textId="77777777" w:rsidR="005512F3" w:rsidRDefault="005512F3" w:rsidP="005512F3">
      <w:pPr>
        <w:spacing w:after="0"/>
      </w:pPr>
      <w:r>
        <w:t>Tracy Ferrell</w:t>
      </w:r>
    </w:p>
    <w:p w14:paraId="71E27A01" w14:textId="77777777" w:rsidR="005512F3" w:rsidRDefault="005512F3" w:rsidP="005512F3">
      <w:pPr>
        <w:spacing w:after="0"/>
      </w:pPr>
      <w:proofErr w:type="spellStart"/>
      <w:r>
        <w:t>Vdamneun</w:t>
      </w:r>
      <w:proofErr w:type="spellEnd"/>
    </w:p>
    <w:p w14:paraId="186F745F" w14:textId="77777777" w:rsidR="005512F3" w:rsidRDefault="005512F3" w:rsidP="005512F3">
      <w:pPr>
        <w:spacing w:after="0"/>
      </w:pPr>
      <w:r>
        <w:t>Zoryana Bilous</w:t>
      </w:r>
      <w:bookmarkEnd w:id="2"/>
    </w:p>
    <w:p w14:paraId="45248230" w14:textId="77777777" w:rsidR="00F27B02" w:rsidRDefault="00F27B02" w:rsidP="006E268D">
      <w:pPr>
        <w:tabs>
          <w:tab w:val="left" w:pos="2760"/>
        </w:tabs>
        <w:spacing w:after="0"/>
        <w:rPr>
          <w:b/>
        </w:rPr>
      </w:pPr>
    </w:p>
    <w:p w14:paraId="0C57A1F8" w14:textId="142A691B" w:rsidR="002D1824" w:rsidRDefault="002D1824" w:rsidP="002D1824">
      <w:pPr>
        <w:spacing w:after="0"/>
        <w:rPr>
          <w:color w:val="C00000"/>
        </w:rPr>
      </w:pPr>
      <w:r>
        <w:rPr>
          <w:color w:val="C00000"/>
        </w:rPr>
        <w:t>Attended s</w:t>
      </w:r>
      <w:r w:rsidRPr="002A4D0C">
        <w:rPr>
          <w:color w:val="C00000"/>
        </w:rPr>
        <w:t xml:space="preserve">econd </w:t>
      </w:r>
      <w:r>
        <w:rPr>
          <w:color w:val="C00000"/>
        </w:rPr>
        <w:t>h</w:t>
      </w:r>
      <w:r w:rsidRPr="002A4D0C">
        <w:rPr>
          <w:color w:val="C00000"/>
        </w:rPr>
        <w:t xml:space="preserve">alf </w:t>
      </w:r>
    </w:p>
    <w:p w14:paraId="74B06F11" w14:textId="77777777" w:rsidR="00695723" w:rsidRDefault="00695723" w:rsidP="006E268D">
      <w:pPr>
        <w:tabs>
          <w:tab w:val="left" w:pos="2760"/>
        </w:tabs>
        <w:spacing w:after="0"/>
        <w:rPr>
          <w:b/>
        </w:rPr>
      </w:pPr>
    </w:p>
    <w:p w14:paraId="5C1A99B9" w14:textId="77777777" w:rsidR="00965F27" w:rsidRDefault="00965F27" w:rsidP="006E268D">
      <w:pPr>
        <w:tabs>
          <w:tab w:val="left" w:pos="2760"/>
        </w:tabs>
        <w:spacing w:after="0"/>
        <w:rPr>
          <w:b/>
        </w:rPr>
      </w:pPr>
    </w:p>
    <w:sectPr w:rsidR="00965F27" w:rsidSect="00827DCE">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862E34"/>
    <w:multiLevelType w:val="hybridMultilevel"/>
    <w:tmpl w:val="B5701578"/>
    <w:lvl w:ilvl="0" w:tplc="0428CFB8">
      <w:start w:val="1"/>
      <w:numFmt w:val="bullet"/>
      <w:lvlText w:val=""/>
      <w:lvlJc w:val="left"/>
      <w:pPr>
        <w:ind w:left="1440" w:hanging="360"/>
      </w:pPr>
      <w:rPr>
        <w:rFonts w:ascii="Wingdings" w:hAnsi="Wingdings" w:hint="default"/>
        <w:color w:val="000000" w:themeColor="text1"/>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B211279"/>
    <w:multiLevelType w:val="multilevel"/>
    <w:tmpl w:val="CFD84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4527C5"/>
    <w:multiLevelType w:val="multilevel"/>
    <w:tmpl w:val="B42A3B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292903"/>
    <w:multiLevelType w:val="multilevel"/>
    <w:tmpl w:val="375E5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2955A7"/>
    <w:multiLevelType w:val="multilevel"/>
    <w:tmpl w:val="6A522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9A18E7"/>
    <w:multiLevelType w:val="hybridMultilevel"/>
    <w:tmpl w:val="230CE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376ECA"/>
    <w:multiLevelType w:val="multilevel"/>
    <w:tmpl w:val="007863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475069"/>
    <w:multiLevelType w:val="multilevel"/>
    <w:tmpl w:val="3AD09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E745CF"/>
    <w:multiLevelType w:val="multilevel"/>
    <w:tmpl w:val="C824B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8B72E5"/>
    <w:multiLevelType w:val="multilevel"/>
    <w:tmpl w:val="FD60C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8C59A0"/>
    <w:multiLevelType w:val="hybridMultilevel"/>
    <w:tmpl w:val="A5FC2BD8"/>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B3E02E3"/>
    <w:multiLevelType w:val="multilevel"/>
    <w:tmpl w:val="E9D65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534EB3"/>
    <w:multiLevelType w:val="hybridMultilevel"/>
    <w:tmpl w:val="AB3005A0"/>
    <w:lvl w:ilvl="0" w:tplc="0C847C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EC84CF6"/>
    <w:multiLevelType w:val="multilevel"/>
    <w:tmpl w:val="7FB49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F46B64"/>
    <w:multiLevelType w:val="hybridMultilevel"/>
    <w:tmpl w:val="3DBA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06079D"/>
    <w:multiLevelType w:val="multilevel"/>
    <w:tmpl w:val="6F384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985786"/>
    <w:multiLevelType w:val="multilevel"/>
    <w:tmpl w:val="E9368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4BA30A9"/>
    <w:multiLevelType w:val="hybridMultilevel"/>
    <w:tmpl w:val="E7987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4D116B"/>
    <w:multiLevelType w:val="hybridMultilevel"/>
    <w:tmpl w:val="C0C82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582993"/>
    <w:multiLevelType w:val="multilevel"/>
    <w:tmpl w:val="290AB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0E26F9"/>
    <w:multiLevelType w:val="hybridMultilevel"/>
    <w:tmpl w:val="90744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5622BE"/>
    <w:multiLevelType w:val="hybridMultilevel"/>
    <w:tmpl w:val="F670C3AA"/>
    <w:lvl w:ilvl="0" w:tplc="04090001">
      <w:start w:val="1"/>
      <w:numFmt w:val="bullet"/>
      <w:lvlText w:val=""/>
      <w:lvlJc w:val="left"/>
      <w:pPr>
        <w:ind w:left="720" w:hanging="360"/>
      </w:pPr>
      <w:rPr>
        <w:rFonts w:ascii="Symbol" w:hAnsi="Symbol" w:hint="default"/>
      </w:rPr>
    </w:lvl>
    <w:lvl w:ilvl="1" w:tplc="23E8D98E">
      <w:start w:val="1"/>
      <w:numFmt w:val="bullet"/>
      <w:lvlText w:val="o"/>
      <w:lvlJc w:val="left"/>
      <w:pPr>
        <w:ind w:left="1440" w:hanging="360"/>
      </w:pPr>
      <w:rPr>
        <w:rFonts w:ascii="Courier New" w:hAnsi="Courier New" w:cs="Courier New" w:hint="default"/>
        <w:color w:val="auto"/>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15"/>
  </w:num>
  <w:num w:numId="4">
    <w:abstractNumId w:val="0"/>
  </w:num>
  <w:num w:numId="5">
    <w:abstractNumId w:val="10"/>
  </w:num>
  <w:num w:numId="6">
    <w:abstractNumId w:val="13"/>
  </w:num>
  <w:num w:numId="7">
    <w:abstractNumId w:val="12"/>
  </w:num>
  <w:num w:numId="8">
    <w:abstractNumId w:val="17"/>
  </w:num>
  <w:num w:numId="9">
    <w:abstractNumId w:val="11"/>
  </w:num>
  <w:num w:numId="10">
    <w:abstractNumId w:val="1"/>
  </w:num>
  <w:num w:numId="11">
    <w:abstractNumId w:val="11"/>
  </w:num>
  <w:num w:numId="12">
    <w:abstractNumId w:val="1"/>
  </w:num>
  <w:num w:numId="13">
    <w:abstractNumId w:val="6"/>
  </w:num>
  <w:num w:numId="14">
    <w:abstractNumId w:val="18"/>
  </w:num>
  <w:num w:numId="15">
    <w:abstractNumId w:val="2"/>
  </w:num>
  <w:num w:numId="16">
    <w:abstractNumId w:val="20"/>
  </w:num>
  <w:num w:numId="17">
    <w:abstractNumId w:val="14"/>
  </w:num>
  <w:num w:numId="18">
    <w:abstractNumId w:val="3"/>
  </w:num>
  <w:num w:numId="19">
    <w:abstractNumId w:val="4"/>
  </w:num>
  <w:num w:numId="20">
    <w:abstractNumId w:val="9"/>
  </w:num>
  <w:num w:numId="21">
    <w:abstractNumId w:val="16"/>
  </w:num>
  <w:num w:numId="22">
    <w:abstractNumId w:val="7"/>
  </w:num>
  <w:num w:numId="23">
    <w:abstractNumId w:val="5"/>
  </w:num>
  <w:num w:numId="24">
    <w:abstractNumId w:val="21"/>
  </w:num>
  <w:num w:numId="25">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43"/>
    <w:rsid w:val="00001D60"/>
    <w:rsid w:val="00014DD1"/>
    <w:rsid w:val="0001695F"/>
    <w:rsid w:val="000204EF"/>
    <w:rsid w:val="0002374F"/>
    <w:rsid w:val="00023FFA"/>
    <w:rsid w:val="0003347A"/>
    <w:rsid w:val="00037F10"/>
    <w:rsid w:val="000421CF"/>
    <w:rsid w:val="000458D9"/>
    <w:rsid w:val="00046BBF"/>
    <w:rsid w:val="0005172F"/>
    <w:rsid w:val="000535E7"/>
    <w:rsid w:val="0005668A"/>
    <w:rsid w:val="00065E2A"/>
    <w:rsid w:val="00067300"/>
    <w:rsid w:val="00071A7E"/>
    <w:rsid w:val="00072338"/>
    <w:rsid w:val="00075880"/>
    <w:rsid w:val="000809C6"/>
    <w:rsid w:val="00081F64"/>
    <w:rsid w:val="000838F1"/>
    <w:rsid w:val="00086463"/>
    <w:rsid w:val="00087B16"/>
    <w:rsid w:val="0009117D"/>
    <w:rsid w:val="00091F04"/>
    <w:rsid w:val="000A13D1"/>
    <w:rsid w:val="000A34F0"/>
    <w:rsid w:val="000A7A02"/>
    <w:rsid w:val="000B0312"/>
    <w:rsid w:val="000B0D77"/>
    <w:rsid w:val="000B6FB4"/>
    <w:rsid w:val="000C14CF"/>
    <w:rsid w:val="000C6A40"/>
    <w:rsid w:val="000D52DF"/>
    <w:rsid w:val="000D53F3"/>
    <w:rsid w:val="000E4580"/>
    <w:rsid w:val="000F3E5C"/>
    <w:rsid w:val="000F75E3"/>
    <w:rsid w:val="000F7F0B"/>
    <w:rsid w:val="00102357"/>
    <w:rsid w:val="00103EB8"/>
    <w:rsid w:val="001050E4"/>
    <w:rsid w:val="00105B25"/>
    <w:rsid w:val="00105D50"/>
    <w:rsid w:val="00105EFC"/>
    <w:rsid w:val="00107CD6"/>
    <w:rsid w:val="0011047D"/>
    <w:rsid w:val="00112A96"/>
    <w:rsid w:val="00113F9C"/>
    <w:rsid w:val="00114BFF"/>
    <w:rsid w:val="00115953"/>
    <w:rsid w:val="00117A73"/>
    <w:rsid w:val="00121EBB"/>
    <w:rsid w:val="00123AFB"/>
    <w:rsid w:val="00124CFC"/>
    <w:rsid w:val="00125433"/>
    <w:rsid w:val="00132A11"/>
    <w:rsid w:val="00133830"/>
    <w:rsid w:val="00134175"/>
    <w:rsid w:val="0013655C"/>
    <w:rsid w:val="0014069E"/>
    <w:rsid w:val="00140E7F"/>
    <w:rsid w:val="0014163C"/>
    <w:rsid w:val="00150935"/>
    <w:rsid w:val="001509C3"/>
    <w:rsid w:val="0015229B"/>
    <w:rsid w:val="00152EF2"/>
    <w:rsid w:val="00155250"/>
    <w:rsid w:val="0015694C"/>
    <w:rsid w:val="0016748E"/>
    <w:rsid w:val="00167A50"/>
    <w:rsid w:val="00171B7B"/>
    <w:rsid w:val="00172362"/>
    <w:rsid w:val="001752EE"/>
    <w:rsid w:val="00176566"/>
    <w:rsid w:val="00176FCD"/>
    <w:rsid w:val="0018736C"/>
    <w:rsid w:val="001904B6"/>
    <w:rsid w:val="00190894"/>
    <w:rsid w:val="00192616"/>
    <w:rsid w:val="00193A15"/>
    <w:rsid w:val="00197319"/>
    <w:rsid w:val="0019733E"/>
    <w:rsid w:val="001979B6"/>
    <w:rsid w:val="00197BFE"/>
    <w:rsid w:val="001A5684"/>
    <w:rsid w:val="001B1477"/>
    <w:rsid w:val="001B29C6"/>
    <w:rsid w:val="001B3009"/>
    <w:rsid w:val="001B5675"/>
    <w:rsid w:val="001B65AA"/>
    <w:rsid w:val="001C1A66"/>
    <w:rsid w:val="001C1B28"/>
    <w:rsid w:val="001C2938"/>
    <w:rsid w:val="001C431F"/>
    <w:rsid w:val="001C5213"/>
    <w:rsid w:val="001C541C"/>
    <w:rsid w:val="001D1440"/>
    <w:rsid w:val="001D15E6"/>
    <w:rsid w:val="001D4A32"/>
    <w:rsid w:val="001D599D"/>
    <w:rsid w:val="001F1055"/>
    <w:rsid w:val="001F38C4"/>
    <w:rsid w:val="002066B8"/>
    <w:rsid w:val="00211537"/>
    <w:rsid w:val="002118C3"/>
    <w:rsid w:val="002126C0"/>
    <w:rsid w:val="00217940"/>
    <w:rsid w:val="00220A65"/>
    <w:rsid w:val="0022546C"/>
    <w:rsid w:val="00225674"/>
    <w:rsid w:val="00225FF9"/>
    <w:rsid w:val="00230245"/>
    <w:rsid w:val="00231F10"/>
    <w:rsid w:val="002333D4"/>
    <w:rsid w:val="00233792"/>
    <w:rsid w:val="00236350"/>
    <w:rsid w:val="002363B2"/>
    <w:rsid w:val="0023661E"/>
    <w:rsid w:val="002374C9"/>
    <w:rsid w:val="00240690"/>
    <w:rsid w:val="002448DC"/>
    <w:rsid w:val="0024621A"/>
    <w:rsid w:val="00251B9B"/>
    <w:rsid w:val="00251E69"/>
    <w:rsid w:val="002521AD"/>
    <w:rsid w:val="00257B85"/>
    <w:rsid w:val="00264715"/>
    <w:rsid w:val="00264838"/>
    <w:rsid w:val="0027060E"/>
    <w:rsid w:val="00272756"/>
    <w:rsid w:val="0027326A"/>
    <w:rsid w:val="00274337"/>
    <w:rsid w:val="0027638A"/>
    <w:rsid w:val="0028200A"/>
    <w:rsid w:val="002821F1"/>
    <w:rsid w:val="00284665"/>
    <w:rsid w:val="00291736"/>
    <w:rsid w:val="0029734A"/>
    <w:rsid w:val="002A2256"/>
    <w:rsid w:val="002A3019"/>
    <w:rsid w:val="002A4D0C"/>
    <w:rsid w:val="002B0185"/>
    <w:rsid w:val="002B19B8"/>
    <w:rsid w:val="002B3374"/>
    <w:rsid w:val="002B3B67"/>
    <w:rsid w:val="002B4946"/>
    <w:rsid w:val="002B4AAC"/>
    <w:rsid w:val="002B5504"/>
    <w:rsid w:val="002B5A32"/>
    <w:rsid w:val="002C1750"/>
    <w:rsid w:val="002C1CD5"/>
    <w:rsid w:val="002C248C"/>
    <w:rsid w:val="002C5A37"/>
    <w:rsid w:val="002C5FE6"/>
    <w:rsid w:val="002C7FC3"/>
    <w:rsid w:val="002D1824"/>
    <w:rsid w:val="002D1F11"/>
    <w:rsid w:val="002D2621"/>
    <w:rsid w:val="002D31E4"/>
    <w:rsid w:val="002D51C4"/>
    <w:rsid w:val="002D520E"/>
    <w:rsid w:val="002D6698"/>
    <w:rsid w:val="002E587C"/>
    <w:rsid w:val="002E7EC1"/>
    <w:rsid w:val="002F15AE"/>
    <w:rsid w:val="002F6E75"/>
    <w:rsid w:val="003118D9"/>
    <w:rsid w:val="00311BE9"/>
    <w:rsid w:val="00314157"/>
    <w:rsid w:val="003146EB"/>
    <w:rsid w:val="00316DD4"/>
    <w:rsid w:val="00317AA2"/>
    <w:rsid w:val="00320A64"/>
    <w:rsid w:val="00322278"/>
    <w:rsid w:val="00325C42"/>
    <w:rsid w:val="003268A4"/>
    <w:rsid w:val="0032747D"/>
    <w:rsid w:val="003279B8"/>
    <w:rsid w:val="00332343"/>
    <w:rsid w:val="00335313"/>
    <w:rsid w:val="003407EF"/>
    <w:rsid w:val="00341DCB"/>
    <w:rsid w:val="00343957"/>
    <w:rsid w:val="003477AE"/>
    <w:rsid w:val="00357DCD"/>
    <w:rsid w:val="0036048A"/>
    <w:rsid w:val="00361667"/>
    <w:rsid w:val="003635E5"/>
    <w:rsid w:val="00364E88"/>
    <w:rsid w:val="003653DC"/>
    <w:rsid w:val="003679D5"/>
    <w:rsid w:val="0037332A"/>
    <w:rsid w:val="0037481F"/>
    <w:rsid w:val="00375D42"/>
    <w:rsid w:val="00376982"/>
    <w:rsid w:val="003778A0"/>
    <w:rsid w:val="00377E74"/>
    <w:rsid w:val="003818E0"/>
    <w:rsid w:val="00383CD4"/>
    <w:rsid w:val="003848B1"/>
    <w:rsid w:val="00386E01"/>
    <w:rsid w:val="00394031"/>
    <w:rsid w:val="003951A2"/>
    <w:rsid w:val="00396138"/>
    <w:rsid w:val="00396510"/>
    <w:rsid w:val="003A28A5"/>
    <w:rsid w:val="003A3634"/>
    <w:rsid w:val="003A4F34"/>
    <w:rsid w:val="003B5AB2"/>
    <w:rsid w:val="003B5E90"/>
    <w:rsid w:val="003C098B"/>
    <w:rsid w:val="003C0DC9"/>
    <w:rsid w:val="003C2500"/>
    <w:rsid w:val="003C2ADB"/>
    <w:rsid w:val="003C513D"/>
    <w:rsid w:val="003C6890"/>
    <w:rsid w:val="003D0ED5"/>
    <w:rsid w:val="003D17DF"/>
    <w:rsid w:val="003D5451"/>
    <w:rsid w:val="003D5EA7"/>
    <w:rsid w:val="003E5DCB"/>
    <w:rsid w:val="003E6832"/>
    <w:rsid w:val="003F2380"/>
    <w:rsid w:val="003F3845"/>
    <w:rsid w:val="003F4264"/>
    <w:rsid w:val="003F6539"/>
    <w:rsid w:val="00402C22"/>
    <w:rsid w:val="00404D77"/>
    <w:rsid w:val="004056E4"/>
    <w:rsid w:val="00406BA2"/>
    <w:rsid w:val="00412EFC"/>
    <w:rsid w:val="00413380"/>
    <w:rsid w:val="00414695"/>
    <w:rsid w:val="00414EE6"/>
    <w:rsid w:val="00420821"/>
    <w:rsid w:val="00424B24"/>
    <w:rsid w:val="00425499"/>
    <w:rsid w:val="0042713A"/>
    <w:rsid w:val="00431DAF"/>
    <w:rsid w:val="0043236C"/>
    <w:rsid w:val="00442B94"/>
    <w:rsid w:val="00447B32"/>
    <w:rsid w:val="00447FCE"/>
    <w:rsid w:val="004513F9"/>
    <w:rsid w:val="00452947"/>
    <w:rsid w:val="004547B7"/>
    <w:rsid w:val="004569BD"/>
    <w:rsid w:val="00456A2B"/>
    <w:rsid w:val="00465297"/>
    <w:rsid w:val="00465E08"/>
    <w:rsid w:val="004706CA"/>
    <w:rsid w:val="00470774"/>
    <w:rsid w:val="0047212E"/>
    <w:rsid w:val="00475FED"/>
    <w:rsid w:val="00477DA2"/>
    <w:rsid w:val="004801D2"/>
    <w:rsid w:val="00480A83"/>
    <w:rsid w:val="004845A5"/>
    <w:rsid w:val="00485AD6"/>
    <w:rsid w:val="00486552"/>
    <w:rsid w:val="00486741"/>
    <w:rsid w:val="00486E7B"/>
    <w:rsid w:val="00486E8C"/>
    <w:rsid w:val="00490AF7"/>
    <w:rsid w:val="004A0D31"/>
    <w:rsid w:val="004A3100"/>
    <w:rsid w:val="004A3EBC"/>
    <w:rsid w:val="004B2292"/>
    <w:rsid w:val="004B3274"/>
    <w:rsid w:val="004B3717"/>
    <w:rsid w:val="004B4D73"/>
    <w:rsid w:val="004B60A9"/>
    <w:rsid w:val="004C01C9"/>
    <w:rsid w:val="004C0663"/>
    <w:rsid w:val="004C1119"/>
    <w:rsid w:val="004C7ED7"/>
    <w:rsid w:val="004D14FF"/>
    <w:rsid w:val="004D24BF"/>
    <w:rsid w:val="004D2986"/>
    <w:rsid w:val="004D48C6"/>
    <w:rsid w:val="004D7B3A"/>
    <w:rsid w:val="004D7BA5"/>
    <w:rsid w:val="004E04CF"/>
    <w:rsid w:val="004E29F0"/>
    <w:rsid w:val="004E2DB5"/>
    <w:rsid w:val="004E32E8"/>
    <w:rsid w:val="004E44FE"/>
    <w:rsid w:val="004E51E6"/>
    <w:rsid w:val="004E648B"/>
    <w:rsid w:val="004E7C16"/>
    <w:rsid w:val="004F0BBC"/>
    <w:rsid w:val="004F2C43"/>
    <w:rsid w:val="004F487C"/>
    <w:rsid w:val="00501371"/>
    <w:rsid w:val="00502C7A"/>
    <w:rsid w:val="00504C4F"/>
    <w:rsid w:val="00505A70"/>
    <w:rsid w:val="005104BD"/>
    <w:rsid w:val="0051079D"/>
    <w:rsid w:val="0051266B"/>
    <w:rsid w:val="005163B9"/>
    <w:rsid w:val="0052275C"/>
    <w:rsid w:val="00525939"/>
    <w:rsid w:val="00535ADD"/>
    <w:rsid w:val="005377CA"/>
    <w:rsid w:val="00537F00"/>
    <w:rsid w:val="005412C2"/>
    <w:rsid w:val="00543964"/>
    <w:rsid w:val="0055079C"/>
    <w:rsid w:val="005512F3"/>
    <w:rsid w:val="00555603"/>
    <w:rsid w:val="00557BD5"/>
    <w:rsid w:val="00563236"/>
    <w:rsid w:val="0056507E"/>
    <w:rsid w:val="005706DC"/>
    <w:rsid w:val="0057124A"/>
    <w:rsid w:val="0057600E"/>
    <w:rsid w:val="005767B4"/>
    <w:rsid w:val="005836FA"/>
    <w:rsid w:val="00584FA1"/>
    <w:rsid w:val="0058579E"/>
    <w:rsid w:val="00587BFB"/>
    <w:rsid w:val="00587F4B"/>
    <w:rsid w:val="005922FA"/>
    <w:rsid w:val="005931EC"/>
    <w:rsid w:val="00595A9D"/>
    <w:rsid w:val="00596F2B"/>
    <w:rsid w:val="005A10DE"/>
    <w:rsid w:val="005A3267"/>
    <w:rsid w:val="005A4E38"/>
    <w:rsid w:val="005A63D8"/>
    <w:rsid w:val="005B0055"/>
    <w:rsid w:val="005B00DE"/>
    <w:rsid w:val="005B0565"/>
    <w:rsid w:val="005B5AC1"/>
    <w:rsid w:val="005B6D00"/>
    <w:rsid w:val="005B7E26"/>
    <w:rsid w:val="005C2543"/>
    <w:rsid w:val="005C5E6F"/>
    <w:rsid w:val="005C6A2F"/>
    <w:rsid w:val="005D6E6A"/>
    <w:rsid w:val="005E3C81"/>
    <w:rsid w:val="005E6D4D"/>
    <w:rsid w:val="005F23F2"/>
    <w:rsid w:val="005F297C"/>
    <w:rsid w:val="00601661"/>
    <w:rsid w:val="00602B57"/>
    <w:rsid w:val="00603EFC"/>
    <w:rsid w:val="00605240"/>
    <w:rsid w:val="006062EB"/>
    <w:rsid w:val="006074B9"/>
    <w:rsid w:val="00611612"/>
    <w:rsid w:val="006222C2"/>
    <w:rsid w:val="00622C04"/>
    <w:rsid w:val="00624C84"/>
    <w:rsid w:val="00625B28"/>
    <w:rsid w:val="00627F36"/>
    <w:rsid w:val="00630BF5"/>
    <w:rsid w:val="006322DE"/>
    <w:rsid w:val="00632A5F"/>
    <w:rsid w:val="0063682B"/>
    <w:rsid w:val="006375DF"/>
    <w:rsid w:val="00637B46"/>
    <w:rsid w:val="00640E30"/>
    <w:rsid w:val="00641D97"/>
    <w:rsid w:val="006421BD"/>
    <w:rsid w:val="00646328"/>
    <w:rsid w:val="00652D76"/>
    <w:rsid w:val="006554A8"/>
    <w:rsid w:val="00656870"/>
    <w:rsid w:val="00657AC7"/>
    <w:rsid w:val="0067220D"/>
    <w:rsid w:val="00672FFC"/>
    <w:rsid w:val="006838CA"/>
    <w:rsid w:val="006933F7"/>
    <w:rsid w:val="00695723"/>
    <w:rsid w:val="006A1E8A"/>
    <w:rsid w:val="006A5728"/>
    <w:rsid w:val="006A719E"/>
    <w:rsid w:val="006A7A83"/>
    <w:rsid w:val="006B11CB"/>
    <w:rsid w:val="006B2F31"/>
    <w:rsid w:val="006C09C8"/>
    <w:rsid w:val="006C0AC7"/>
    <w:rsid w:val="006C13AB"/>
    <w:rsid w:val="006C1DFA"/>
    <w:rsid w:val="006C21F6"/>
    <w:rsid w:val="006C506E"/>
    <w:rsid w:val="006D30DC"/>
    <w:rsid w:val="006D3C1D"/>
    <w:rsid w:val="006E14EC"/>
    <w:rsid w:val="006E1B7D"/>
    <w:rsid w:val="006E268D"/>
    <w:rsid w:val="006E2D4D"/>
    <w:rsid w:val="006E4059"/>
    <w:rsid w:val="006F02D7"/>
    <w:rsid w:val="006F13A0"/>
    <w:rsid w:val="006F1EB0"/>
    <w:rsid w:val="006F7126"/>
    <w:rsid w:val="00700A7F"/>
    <w:rsid w:val="00700ED1"/>
    <w:rsid w:val="00703119"/>
    <w:rsid w:val="00703917"/>
    <w:rsid w:val="00703D9A"/>
    <w:rsid w:val="00714131"/>
    <w:rsid w:val="00716C3A"/>
    <w:rsid w:val="00723318"/>
    <w:rsid w:val="00731EC8"/>
    <w:rsid w:val="0073244E"/>
    <w:rsid w:val="0073248E"/>
    <w:rsid w:val="007333FC"/>
    <w:rsid w:val="00733A99"/>
    <w:rsid w:val="00742D19"/>
    <w:rsid w:val="00743145"/>
    <w:rsid w:val="00746CCB"/>
    <w:rsid w:val="0074705A"/>
    <w:rsid w:val="0074729C"/>
    <w:rsid w:val="00747A6B"/>
    <w:rsid w:val="00747D3E"/>
    <w:rsid w:val="007507DD"/>
    <w:rsid w:val="00753540"/>
    <w:rsid w:val="00757FCD"/>
    <w:rsid w:val="0076698F"/>
    <w:rsid w:val="00767A83"/>
    <w:rsid w:val="00771D0D"/>
    <w:rsid w:val="00772812"/>
    <w:rsid w:val="00774528"/>
    <w:rsid w:val="00775814"/>
    <w:rsid w:val="0077582D"/>
    <w:rsid w:val="00777270"/>
    <w:rsid w:val="007833A0"/>
    <w:rsid w:val="007837AC"/>
    <w:rsid w:val="007877AB"/>
    <w:rsid w:val="0079128A"/>
    <w:rsid w:val="0079224A"/>
    <w:rsid w:val="00792C64"/>
    <w:rsid w:val="00794C1F"/>
    <w:rsid w:val="007A14D7"/>
    <w:rsid w:val="007A1E58"/>
    <w:rsid w:val="007A273D"/>
    <w:rsid w:val="007A37D5"/>
    <w:rsid w:val="007A4AC7"/>
    <w:rsid w:val="007B19B5"/>
    <w:rsid w:val="007B4774"/>
    <w:rsid w:val="007C0AA3"/>
    <w:rsid w:val="007C4286"/>
    <w:rsid w:val="007C6736"/>
    <w:rsid w:val="007D3AB0"/>
    <w:rsid w:val="007D43F3"/>
    <w:rsid w:val="007E16DC"/>
    <w:rsid w:val="007E192E"/>
    <w:rsid w:val="007E3888"/>
    <w:rsid w:val="007E4A53"/>
    <w:rsid w:val="007F01AB"/>
    <w:rsid w:val="007F0A77"/>
    <w:rsid w:val="007F0DD3"/>
    <w:rsid w:val="007F167F"/>
    <w:rsid w:val="007F405D"/>
    <w:rsid w:val="007F6001"/>
    <w:rsid w:val="00801FB9"/>
    <w:rsid w:val="00802237"/>
    <w:rsid w:val="00804649"/>
    <w:rsid w:val="0080490D"/>
    <w:rsid w:val="00807561"/>
    <w:rsid w:val="00814E3C"/>
    <w:rsid w:val="008151B5"/>
    <w:rsid w:val="00815E19"/>
    <w:rsid w:val="00817030"/>
    <w:rsid w:val="00825491"/>
    <w:rsid w:val="00827DCE"/>
    <w:rsid w:val="00835632"/>
    <w:rsid w:val="008356AD"/>
    <w:rsid w:val="00836AE8"/>
    <w:rsid w:val="00840C09"/>
    <w:rsid w:val="0084416D"/>
    <w:rsid w:val="00847955"/>
    <w:rsid w:val="00850C1B"/>
    <w:rsid w:val="0085458A"/>
    <w:rsid w:val="008549A6"/>
    <w:rsid w:val="00856D97"/>
    <w:rsid w:val="00857B26"/>
    <w:rsid w:val="00860157"/>
    <w:rsid w:val="008627EF"/>
    <w:rsid w:val="00864058"/>
    <w:rsid w:val="00865C2A"/>
    <w:rsid w:val="008706F9"/>
    <w:rsid w:val="008710D5"/>
    <w:rsid w:val="00871750"/>
    <w:rsid w:val="008759E5"/>
    <w:rsid w:val="0087731F"/>
    <w:rsid w:val="00886817"/>
    <w:rsid w:val="00887B15"/>
    <w:rsid w:val="00891072"/>
    <w:rsid w:val="00892772"/>
    <w:rsid w:val="008A00F8"/>
    <w:rsid w:val="008A2429"/>
    <w:rsid w:val="008A6C98"/>
    <w:rsid w:val="008A7D98"/>
    <w:rsid w:val="008B1A8C"/>
    <w:rsid w:val="008B1CAD"/>
    <w:rsid w:val="008B32BA"/>
    <w:rsid w:val="008B4502"/>
    <w:rsid w:val="008B4D0A"/>
    <w:rsid w:val="008B7449"/>
    <w:rsid w:val="008B799B"/>
    <w:rsid w:val="008C0705"/>
    <w:rsid w:val="008C21FF"/>
    <w:rsid w:val="008C35D9"/>
    <w:rsid w:val="008C3EEF"/>
    <w:rsid w:val="008C429F"/>
    <w:rsid w:val="008C499B"/>
    <w:rsid w:val="008C4D30"/>
    <w:rsid w:val="008C5415"/>
    <w:rsid w:val="008C6093"/>
    <w:rsid w:val="008C6490"/>
    <w:rsid w:val="008C67B9"/>
    <w:rsid w:val="008D4761"/>
    <w:rsid w:val="008D501D"/>
    <w:rsid w:val="008D5CF9"/>
    <w:rsid w:val="008E004A"/>
    <w:rsid w:val="008E0820"/>
    <w:rsid w:val="008E0CF7"/>
    <w:rsid w:val="008E1205"/>
    <w:rsid w:val="008E2897"/>
    <w:rsid w:val="008E3F8E"/>
    <w:rsid w:val="008E56A1"/>
    <w:rsid w:val="008E699F"/>
    <w:rsid w:val="008E6E4F"/>
    <w:rsid w:val="008E7F32"/>
    <w:rsid w:val="008F294C"/>
    <w:rsid w:val="008F2FF7"/>
    <w:rsid w:val="008F5A62"/>
    <w:rsid w:val="009010A5"/>
    <w:rsid w:val="009041FD"/>
    <w:rsid w:val="00906438"/>
    <w:rsid w:val="00906A16"/>
    <w:rsid w:val="00906E43"/>
    <w:rsid w:val="0090713E"/>
    <w:rsid w:val="00907354"/>
    <w:rsid w:val="00911952"/>
    <w:rsid w:val="00911BFC"/>
    <w:rsid w:val="00916987"/>
    <w:rsid w:val="009170A4"/>
    <w:rsid w:val="009170DA"/>
    <w:rsid w:val="0092055F"/>
    <w:rsid w:val="0092066D"/>
    <w:rsid w:val="00920A3F"/>
    <w:rsid w:val="009229E7"/>
    <w:rsid w:val="0092429A"/>
    <w:rsid w:val="00930C39"/>
    <w:rsid w:val="0093196A"/>
    <w:rsid w:val="0093213A"/>
    <w:rsid w:val="00935BD7"/>
    <w:rsid w:val="00937481"/>
    <w:rsid w:val="00944338"/>
    <w:rsid w:val="009472BD"/>
    <w:rsid w:val="00950855"/>
    <w:rsid w:val="00950A7E"/>
    <w:rsid w:val="00951CAE"/>
    <w:rsid w:val="00952EC3"/>
    <w:rsid w:val="00954E97"/>
    <w:rsid w:val="00955C74"/>
    <w:rsid w:val="009561D5"/>
    <w:rsid w:val="00957A42"/>
    <w:rsid w:val="00960D23"/>
    <w:rsid w:val="00963AE7"/>
    <w:rsid w:val="00964263"/>
    <w:rsid w:val="00965F27"/>
    <w:rsid w:val="00966479"/>
    <w:rsid w:val="00966C05"/>
    <w:rsid w:val="00967E6B"/>
    <w:rsid w:val="00970DD1"/>
    <w:rsid w:val="00971E48"/>
    <w:rsid w:val="00980D99"/>
    <w:rsid w:val="00985FC8"/>
    <w:rsid w:val="00986747"/>
    <w:rsid w:val="00987A7C"/>
    <w:rsid w:val="009A1504"/>
    <w:rsid w:val="009A21EE"/>
    <w:rsid w:val="009A3EEB"/>
    <w:rsid w:val="009A5729"/>
    <w:rsid w:val="009A7232"/>
    <w:rsid w:val="009B0596"/>
    <w:rsid w:val="009B135E"/>
    <w:rsid w:val="009B2FA6"/>
    <w:rsid w:val="009B4B34"/>
    <w:rsid w:val="009B63B5"/>
    <w:rsid w:val="009C304E"/>
    <w:rsid w:val="009C5947"/>
    <w:rsid w:val="009C7B17"/>
    <w:rsid w:val="009D1E06"/>
    <w:rsid w:val="009D25B3"/>
    <w:rsid w:val="009E2E64"/>
    <w:rsid w:val="009E314E"/>
    <w:rsid w:val="009E3AAE"/>
    <w:rsid w:val="009E436F"/>
    <w:rsid w:val="009E4B5F"/>
    <w:rsid w:val="009E5724"/>
    <w:rsid w:val="009F0780"/>
    <w:rsid w:val="009F2258"/>
    <w:rsid w:val="009F3FCF"/>
    <w:rsid w:val="009F70E9"/>
    <w:rsid w:val="009F75B8"/>
    <w:rsid w:val="00A00FAF"/>
    <w:rsid w:val="00A01AF6"/>
    <w:rsid w:val="00A03443"/>
    <w:rsid w:val="00A03759"/>
    <w:rsid w:val="00A042FB"/>
    <w:rsid w:val="00A05BDB"/>
    <w:rsid w:val="00A12303"/>
    <w:rsid w:val="00A23328"/>
    <w:rsid w:val="00A233A3"/>
    <w:rsid w:val="00A25818"/>
    <w:rsid w:val="00A26D5B"/>
    <w:rsid w:val="00A27571"/>
    <w:rsid w:val="00A34CE7"/>
    <w:rsid w:val="00A3585E"/>
    <w:rsid w:val="00A37D9E"/>
    <w:rsid w:val="00A449DF"/>
    <w:rsid w:val="00A44DC1"/>
    <w:rsid w:val="00A46F0B"/>
    <w:rsid w:val="00A55EFB"/>
    <w:rsid w:val="00A56488"/>
    <w:rsid w:val="00A57A27"/>
    <w:rsid w:val="00A57AEB"/>
    <w:rsid w:val="00A62486"/>
    <w:rsid w:val="00A62D49"/>
    <w:rsid w:val="00A62E33"/>
    <w:rsid w:val="00A6714E"/>
    <w:rsid w:val="00A70C75"/>
    <w:rsid w:val="00A711A9"/>
    <w:rsid w:val="00A73322"/>
    <w:rsid w:val="00A739DA"/>
    <w:rsid w:val="00A74C58"/>
    <w:rsid w:val="00A75560"/>
    <w:rsid w:val="00A80052"/>
    <w:rsid w:val="00A82677"/>
    <w:rsid w:val="00A82806"/>
    <w:rsid w:val="00A86356"/>
    <w:rsid w:val="00A94B51"/>
    <w:rsid w:val="00A963B2"/>
    <w:rsid w:val="00AA4E6F"/>
    <w:rsid w:val="00AB0DB2"/>
    <w:rsid w:val="00AB122D"/>
    <w:rsid w:val="00AB2C3B"/>
    <w:rsid w:val="00AB540B"/>
    <w:rsid w:val="00AB5BA7"/>
    <w:rsid w:val="00AB6D65"/>
    <w:rsid w:val="00AB7F7E"/>
    <w:rsid w:val="00AC1616"/>
    <w:rsid w:val="00AC1CBC"/>
    <w:rsid w:val="00AC55C8"/>
    <w:rsid w:val="00AC647B"/>
    <w:rsid w:val="00AC66F9"/>
    <w:rsid w:val="00AC7C99"/>
    <w:rsid w:val="00AD071F"/>
    <w:rsid w:val="00AD0C64"/>
    <w:rsid w:val="00AD344C"/>
    <w:rsid w:val="00AD3AD2"/>
    <w:rsid w:val="00AE24FD"/>
    <w:rsid w:val="00AE30D0"/>
    <w:rsid w:val="00AE3A80"/>
    <w:rsid w:val="00AE7054"/>
    <w:rsid w:val="00AE7F25"/>
    <w:rsid w:val="00AF34CD"/>
    <w:rsid w:val="00AF6DD8"/>
    <w:rsid w:val="00AF7EC5"/>
    <w:rsid w:val="00B0246C"/>
    <w:rsid w:val="00B07A4C"/>
    <w:rsid w:val="00B128C4"/>
    <w:rsid w:val="00B15DAC"/>
    <w:rsid w:val="00B15DCC"/>
    <w:rsid w:val="00B20089"/>
    <w:rsid w:val="00B2597D"/>
    <w:rsid w:val="00B34400"/>
    <w:rsid w:val="00B412DE"/>
    <w:rsid w:val="00B426E4"/>
    <w:rsid w:val="00B4371C"/>
    <w:rsid w:val="00B5163D"/>
    <w:rsid w:val="00B52C28"/>
    <w:rsid w:val="00B600CD"/>
    <w:rsid w:val="00B62E51"/>
    <w:rsid w:val="00B65719"/>
    <w:rsid w:val="00B6679F"/>
    <w:rsid w:val="00B67FE5"/>
    <w:rsid w:val="00B8123D"/>
    <w:rsid w:val="00B855E7"/>
    <w:rsid w:val="00B8578E"/>
    <w:rsid w:val="00B86E23"/>
    <w:rsid w:val="00B86E8A"/>
    <w:rsid w:val="00B87E7C"/>
    <w:rsid w:val="00B87ED3"/>
    <w:rsid w:val="00B91226"/>
    <w:rsid w:val="00B93B87"/>
    <w:rsid w:val="00B95D5F"/>
    <w:rsid w:val="00B96CC8"/>
    <w:rsid w:val="00BA6B0B"/>
    <w:rsid w:val="00BB0298"/>
    <w:rsid w:val="00BB2204"/>
    <w:rsid w:val="00BB418C"/>
    <w:rsid w:val="00BB47C3"/>
    <w:rsid w:val="00BB5E1A"/>
    <w:rsid w:val="00BB6B4D"/>
    <w:rsid w:val="00BC2D4E"/>
    <w:rsid w:val="00BC5F09"/>
    <w:rsid w:val="00BC79A2"/>
    <w:rsid w:val="00BD2A1B"/>
    <w:rsid w:val="00BD3D8D"/>
    <w:rsid w:val="00BD4C1E"/>
    <w:rsid w:val="00BD5DAE"/>
    <w:rsid w:val="00BE23B1"/>
    <w:rsid w:val="00BE2822"/>
    <w:rsid w:val="00C0198B"/>
    <w:rsid w:val="00C02F09"/>
    <w:rsid w:val="00C04A01"/>
    <w:rsid w:val="00C04B45"/>
    <w:rsid w:val="00C0656B"/>
    <w:rsid w:val="00C10B86"/>
    <w:rsid w:val="00C11AE8"/>
    <w:rsid w:val="00C20FF9"/>
    <w:rsid w:val="00C23E89"/>
    <w:rsid w:val="00C2633E"/>
    <w:rsid w:val="00C26B1F"/>
    <w:rsid w:val="00C3204E"/>
    <w:rsid w:val="00C34C36"/>
    <w:rsid w:val="00C3632E"/>
    <w:rsid w:val="00C44795"/>
    <w:rsid w:val="00C4797A"/>
    <w:rsid w:val="00C5342E"/>
    <w:rsid w:val="00C54F0C"/>
    <w:rsid w:val="00C564A3"/>
    <w:rsid w:val="00C5757D"/>
    <w:rsid w:val="00C5763F"/>
    <w:rsid w:val="00C61129"/>
    <w:rsid w:val="00C64678"/>
    <w:rsid w:val="00C64C67"/>
    <w:rsid w:val="00C66327"/>
    <w:rsid w:val="00C7029E"/>
    <w:rsid w:val="00C7118E"/>
    <w:rsid w:val="00C71E95"/>
    <w:rsid w:val="00C72F11"/>
    <w:rsid w:val="00C7558A"/>
    <w:rsid w:val="00C84613"/>
    <w:rsid w:val="00C84D41"/>
    <w:rsid w:val="00C87072"/>
    <w:rsid w:val="00C87486"/>
    <w:rsid w:val="00C93368"/>
    <w:rsid w:val="00C937FA"/>
    <w:rsid w:val="00C95F79"/>
    <w:rsid w:val="00C95FEC"/>
    <w:rsid w:val="00CA07FC"/>
    <w:rsid w:val="00CA1629"/>
    <w:rsid w:val="00CA1B16"/>
    <w:rsid w:val="00CA22E9"/>
    <w:rsid w:val="00CA31D7"/>
    <w:rsid w:val="00CA6F56"/>
    <w:rsid w:val="00CA705D"/>
    <w:rsid w:val="00CB0650"/>
    <w:rsid w:val="00CB22D9"/>
    <w:rsid w:val="00CB232A"/>
    <w:rsid w:val="00CB7EF1"/>
    <w:rsid w:val="00CC1086"/>
    <w:rsid w:val="00CD08FC"/>
    <w:rsid w:val="00CD12C0"/>
    <w:rsid w:val="00CD24EA"/>
    <w:rsid w:val="00CD29D2"/>
    <w:rsid w:val="00CD56D8"/>
    <w:rsid w:val="00CD6DD9"/>
    <w:rsid w:val="00CE5C38"/>
    <w:rsid w:val="00CF0855"/>
    <w:rsid w:val="00CF0951"/>
    <w:rsid w:val="00CF1161"/>
    <w:rsid w:val="00CF322F"/>
    <w:rsid w:val="00CF607B"/>
    <w:rsid w:val="00CF695A"/>
    <w:rsid w:val="00CF6CBD"/>
    <w:rsid w:val="00CF7E0F"/>
    <w:rsid w:val="00D0167C"/>
    <w:rsid w:val="00D04D9B"/>
    <w:rsid w:val="00D077DF"/>
    <w:rsid w:val="00D07B9E"/>
    <w:rsid w:val="00D10E3B"/>
    <w:rsid w:val="00D13D19"/>
    <w:rsid w:val="00D17CF1"/>
    <w:rsid w:val="00D315A9"/>
    <w:rsid w:val="00D31D0B"/>
    <w:rsid w:val="00D342DF"/>
    <w:rsid w:val="00D404A3"/>
    <w:rsid w:val="00D40A4F"/>
    <w:rsid w:val="00D44E2F"/>
    <w:rsid w:val="00D45743"/>
    <w:rsid w:val="00D474F3"/>
    <w:rsid w:val="00D5068E"/>
    <w:rsid w:val="00D56F27"/>
    <w:rsid w:val="00D5798B"/>
    <w:rsid w:val="00D658C9"/>
    <w:rsid w:val="00D66672"/>
    <w:rsid w:val="00D67007"/>
    <w:rsid w:val="00D6784D"/>
    <w:rsid w:val="00D70561"/>
    <w:rsid w:val="00D77684"/>
    <w:rsid w:val="00D801DB"/>
    <w:rsid w:val="00D84ACB"/>
    <w:rsid w:val="00D84F24"/>
    <w:rsid w:val="00D85AD3"/>
    <w:rsid w:val="00D900D9"/>
    <w:rsid w:val="00D90698"/>
    <w:rsid w:val="00D943A6"/>
    <w:rsid w:val="00D97510"/>
    <w:rsid w:val="00DA0F6E"/>
    <w:rsid w:val="00DA1468"/>
    <w:rsid w:val="00DA4935"/>
    <w:rsid w:val="00DA4FFF"/>
    <w:rsid w:val="00DA5FDD"/>
    <w:rsid w:val="00DA6CB4"/>
    <w:rsid w:val="00DA74F0"/>
    <w:rsid w:val="00DB09B8"/>
    <w:rsid w:val="00DB0BC5"/>
    <w:rsid w:val="00DB0FFC"/>
    <w:rsid w:val="00DB1E8A"/>
    <w:rsid w:val="00DB3DE0"/>
    <w:rsid w:val="00DB46ED"/>
    <w:rsid w:val="00DC45A2"/>
    <w:rsid w:val="00DC48EC"/>
    <w:rsid w:val="00DC4B2B"/>
    <w:rsid w:val="00DC60F5"/>
    <w:rsid w:val="00DC709C"/>
    <w:rsid w:val="00DD1CC0"/>
    <w:rsid w:val="00DD48E3"/>
    <w:rsid w:val="00DD500A"/>
    <w:rsid w:val="00DD77EB"/>
    <w:rsid w:val="00DE0652"/>
    <w:rsid w:val="00DE26C2"/>
    <w:rsid w:val="00DE2F9C"/>
    <w:rsid w:val="00DE75C0"/>
    <w:rsid w:val="00DF119F"/>
    <w:rsid w:val="00DF288B"/>
    <w:rsid w:val="00DF692E"/>
    <w:rsid w:val="00E01E3F"/>
    <w:rsid w:val="00E034DD"/>
    <w:rsid w:val="00E043BA"/>
    <w:rsid w:val="00E0460F"/>
    <w:rsid w:val="00E071CE"/>
    <w:rsid w:val="00E10F20"/>
    <w:rsid w:val="00E13F23"/>
    <w:rsid w:val="00E14A45"/>
    <w:rsid w:val="00E1542D"/>
    <w:rsid w:val="00E20054"/>
    <w:rsid w:val="00E34434"/>
    <w:rsid w:val="00E371F6"/>
    <w:rsid w:val="00E40AF0"/>
    <w:rsid w:val="00E41E32"/>
    <w:rsid w:val="00E4336A"/>
    <w:rsid w:val="00E45BB7"/>
    <w:rsid w:val="00E477CA"/>
    <w:rsid w:val="00E507C0"/>
    <w:rsid w:val="00E523AD"/>
    <w:rsid w:val="00E542C1"/>
    <w:rsid w:val="00E5580D"/>
    <w:rsid w:val="00E563A5"/>
    <w:rsid w:val="00E563F1"/>
    <w:rsid w:val="00E56D70"/>
    <w:rsid w:val="00E571DA"/>
    <w:rsid w:val="00E57BF5"/>
    <w:rsid w:val="00E57C55"/>
    <w:rsid w:val="00E616CC"/>
    <w:rsid w:val="00E62E01"/>
    <w:rsid w:val="00E67B88"/>
    <w:rsid w:val="00E70B51"/>
    <w:rsid w:val="00E71A62"/>
    <w:rsid w:val="00E7264F"/>
    <w:rsid w:val="00E72961"/>
    <w:rsid w:val="00E8057C"/>
    <w:rsid w:val="00E8120F"/>
    <w:rsid w:val="00E824AF"/>
    <w:rsid w:val="00E837CB"/>
    <w:rsid w:val="00E839EC"/>
    <w:rsid w:val="00E8476B"/>
    <w:rsid w:val="00E85D52"/>
    <w:rsid w:val="00E86C3B"/>
    <w:rsid w:val="00E903FA"/>
    <w:rsid w:val="00E906CE"/>
    <w:rsid w:val="00E92092"/>
    <w:rsid w:val="00E92D92"/>
    <w:rsid w:val="00E94406"/>
    <w:rsid w:val="00E97C51"/>
    <w:rsid w:val="00EA04C3"/>
    <w:rsid w:val="00EA0BAD"/>
    <w:rsid w:val="00EA3DAC"/>
    <w:rsid w:val="00EA5E0B"/>
    <w:rsid w:val="00EA6C1E"/>
    <w:rsid w:val="00EB1305"/>
    <w:rsid w:val="00EB1DE8"/>
    <w:rsid w:val="00EC089A"/>
    <w:rsid w:val="00EC2F51"/>
    <w:rsid w:val="00EC5333"/>
    <w:rsid w:val="00EC6F63"/>
    <w:rsid w:val="00EC7B2C"/>
    <w:rsid w:val="00ED0648"/>
    <w:rsid w:val="00ED3247"/>
    <w:rsid w:val="00ED4C03"/>
    <w:rsid w:val="00EE2204"/>
    <w:rsid w:val="00EE3BD8"/>
    <w:rsid w:val="00EE4128"/>
    <w:rsid w:val="00EE4723"/>
    <w:rsid w:val="00EF0572"/>
    <w:rsid w:val="00EF3142"/>
    <w:rsid w:val="00EF52C2"/>
    <w:rsid w:val="00EF52DE"/>
    <w:rsid w:val="00EF5740"/>
    <w:rsid w:val="00F00E43"/>
    <w:rsid w:val="00F01BD0"/>
    <w:rsid w:val="00F02A12"/>
    <w:rsid w:val="00F02C1D"/>
    <w:rsid w:val="00F0436A"/>
    <w:rsid w:val="00F04E41"/>
    <w:rsid w:val="00F10652"/>
    <w:rsid w:val="00F10E8F"/>
    <w:rsid w:val="00F10F3C"/>
    <w:rsid w:val="00F1150D"/>
    <w:rsid w:val="00F11A4C"/>
    <w:rsid w:val="00F2418E"/>
    <w:rsid w:val="00F25279"/>
    <w:rsid w:val="00F27304"/>
    <w:rsid w:val="00F273E0"/>
    <w:rsid w:val="00F279CC"/>
    <w:rsid w:val="00F27B02"/>
    <w:rsid w:val="00F33197"/>
    <w:rsid w:val="00F4251E"/>
    <w:rsid w:val="00F443EE"/>
    <w:rsid w:val="00F458D1"/>
    <w:rsid w:val="00F47D87"/>
    <w:rsid w:val="00F50A6D"/>
    <w:rsid w:val="00F50DA7"/>
    <w:rsid w:val="00F50F4C"/>
    <w:rsid w:val="00F51816"/>
    <w:rsid w:val="00F5452A"/>
    <w:rsid w:val="00F556DD"/>
    <w:rsid w:val="00F5780D"/>
    <w:rsid w:val="00F601FD"/>
    <w:rsid w:val="00F6040C"/>
    <w:rsid w:val="00F611CC"/>
    <w:rsid w:val="00F61D62"/>
    <w:rsid w:val="00F6241A"/>
    <w:rsid w:val="00F62D2A"/>
    <w:rsid w:val="00F642D0"/>
    <w:rsid w:val="00F65D6C"/>
    <w:rsid w:val="00F721E1"/>
    <w:rsid w:val="00F7283B"/>
    <w:rsid w:val="00F73EE1"/>
    <w:rsid w:val="00F80D18"/>
    <w:rsid w:val="00F8353A"/>
    <w:rsid w:val="00F866AA"/>
    <w:rsid w:val="00F8729E"/>
    <w:rsid w:val="00F9122D"/>
    <w:rsid w:val="00F91FE0"/>
    <w:rsid w:val="00F94A0B"/>
    <w:rsid w:val="00F94B6B"/>
    <w:rsid w:val="00F95868"/>
    <w:rsid w:val="00F96427"/>
    <w:rsid w:val="00F97665"/>
    <w:rsid w:val="00FA33DA"/>
    <w:rsid w:val="00FA40C6"/>
    <w:rsid w:val="00FA4138"/>
    <w:rsid w:val="00FB181E"/>
    <w:rsid w:val="00FB230E"/>
    <w:rsid w:val="00FB3094"/>
    <w:rsid w:val="00FB3170"/>
    <w:rsid w:val="00FB4612"/>
    <w:rsid w:val="00FC0A95"/>
    <w:rsid w:val="00FC0EDE"/>
    <w:rsid w:val="00FC4D33"/>
    <w:rsid w:val="00FC5C5E"/>
    <w:rsid w:val="00FC74AB"/>
    <w:rsid w:val="00FD3362"/>
    <w:rsid w:val="00FD4E9C"/>
    <w:rsid w:val="00FD5416"/>
    <w:rsid w:val="00FE125A"/>
    <w:rsid w:val="00FE7C4F"/>
    <w:rsid w:val="00FF1040"/>
    <w:rsid w:val="00FF1F3F"/>
    <w:rsid w:val="00FF53D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341055B1-F75E-4AE8-928B-4535C75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5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4"/>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 w:type="character" w:styleId="UnresolvedMention">
    <w:name w:val="Unresolved Mention"/>
    <w:basedOn w:val="DefaultParagraphFont"/>
    <w:uiPriority w:val="99"/>
    <w:semiHidden/>
    <w:unhideWhenUsed/>
    <w:rsid w:val="009010A5"/>
    <w:rPr>
      <w:color w:val="605E5C"/>
      <w:shd w:val="clear" w:color="auto" w:fill="E1DFDD"/>
    </w:rPr>
  </w:style>
  <w:style w:type="paragraph" w:styleId="NormalWeb">
    <w:name w:val="Normal (Web)"/>
    <w:basedOn w:val="Normal"/>
    <w:uiPriority w:val="99"/>
    <w:unhideWhenUsed/>
    <w:rsid w:val="00733A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1195">
      <w:bodyDiv w:val="1"/>
      <w:marLeft w:val="0"/>
      <w:marRight w:val="0"/>
      <w:marTop w:val="0"/>
      <w:marBottom w:val="0"/>
      <w:divBdr>
        <w:top w:val="none" w:sz="0" w:space="0" w:color="auto"/>
        <w:left w:val="none" w:sz="0" w:space="0" w:color="auto"/>
        <w:bottom w:val="none" w:sz="0" w:space="0" w:color="auto"/>
        <w:right w:val="none" w:sz="0" w:space="0" w:color="auto"/>
      </w:divBdr>
    </w:div>
    <w:div w:id="18284636">
      <w:bodyDiv w:val="1"/>
      <w:marLeft w:val="0"/>
      <w:marRight w:val="0"/>
      <w:marTop w:val="0"/>
      <w:marBottom w:val="0"/>
      <w:divBdr>
        <w:top w:val="none" w:sz="0" w:space="0" w:color="auto"/>
        <w:left w:val="none" w:sz="0" w:space="0" w:color="auto"/>
        <w:bottom w:val="none" w:sz="0" w:space="0" w:color="auto"/>
        <w:right w:val="none" w:sz="0" w:space="0" w:color="auto"/>
      </w:divBdr>
    </w:div>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180632210">
      <w:bodyDiv w:val="1"/>
      <w:marLeft w:val="0"/>
      <w:marRight w:val="0"/>
      <w:marTop w:val="0"/>
      <w:marBottom w:val="0"/>
      <w:divBdr>
        <w:top w:val="none" w:sz="0" w:space="0" w:color="auto"/>
        <w:left w:val="none" w:sz="0" w:space="0" w:color="auto"/>
        <w:bottom w:val="none" w:sz="0" w:space="0" w:color="auto"/>
        <w:right w:val="none" w:sz="0" w:space="0" w:color="auto"/>
      </w:divBdr>
    </w:div>
    <w:div w:id="213742279">
      <w:bodyDiv w:val="1"/>
      <w:marLeft w:val="0"/>
      <w:marRight w:val="0"/>
      <w:marTop w:val="0"/>
      <w:marBottom w:val="0"/>
      <w:divBdr>
        <w:top w:val="none" w:sz="0" w:space="0" w:color="auto"/>
        <w:left w:val="none" w:sz="0" w:space="0" w:color="auto"/>
        <w:bottom w:val="none" w:sz="0" w:space="0" w:color="auto"/>
        <w:right w:val="none" w:sz="0" w:space="0" w:color="auto"/>
      </w:divBdr>
    </w:div>
    <w:div w:id="220336617">
      <w:bodyDiv w:val="1"/>
      <w:marLeft w:val="0"/>
      <w:marRight w:val="0"/>
      <w:marTop w:val="0"/>
      <w:marBottom w:val="0"/>
      <w:divBdr>
        <w:top w:val="none" w:sz="0" w:space="0" w:color="auto"/>
        <w:left w:val="none" w:sz="0" w:space="0" w:color="auto"/>
        <w:bottom w:val="none" w:sz="0" w:space="0" w:color="auto"/>
        <w:right w:val="none" w:sz="0" w:space="0" w:color="auto"/>
      </w:divBdr>
    </w:div>
    <w:div w:id="259610780">
      <w:bodyDiv w:val="1"/>
      <w:marLeft w:val="0"/>
      <w:marRight w:val="0"/>
      <w:marTop w:val="0"/>
      <w:marBottom w:val="0"/>
      <w:divBdr>
        <w:top w:val="none" w:sz="0" w:space="0" w:color="auto"/>
        <w:left w:val="none" w:sz="0" w:space="0" w:color="auto"/>
        <w:bottom w:val="none" w:sz="0" w:space="0" w:color="auto"/>
        <w:right w:val="none" w:sz="0" w:space="0" w:color="auto"/>
      </w:divBdr>
    </w:div>
    <w:div w:id="290139462">
      <w:bodyDiv w:val="1"/>
      <w:marLeft w:val="0"/>
      <w:marRight w:val="0"/>
      <w:marTop w:val="0"/>
      <w:marBottom w:val="0"/>
      <w:divBdr>
        <w:top w:val="none" w:sz="0" w:space="0" w:color="auto"/>
        <w:left w:val="none" w:sz="0" w:space="0" w:color="auto"/>
        <w:bottom w:val="none" w:sz="0" w:space="0" w:color="auto"/>
        <w:right w:val="none" w:sz="0" w:space="0" w:color="auto"/>
      </w:divBdr>
    </w:div>
    <w:div w:id="300966050">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21393012">
      <w:bodyDiv w:val="1"/>
      <w:marLeft w:val="0"/>
      <w:marRight w:val="0"/>
      <w:marTop w:val="0"/>
      <w:marBottom w:val="0"/>
      <w:divBdr>
        <w:top w:val="none" w:sz="0" w:space="0" w:color="auto"/>
        <w:left w:val="none" w:sz="0" w:space="0" w:color="auto"/>
        <w:bottom w:val="none" w:sz="0" w:space="0" w:color="auto"/>
        <w:right w:val="none" w:sz="0" w:space="0" w:color="auto"/>
      </w:divBdr>
    </w:div>
    <w:div w:id="359401408">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419717142">
      <w:bodyDiv w:val="1"/>
      <w:marLeft w:val="0"/>
      <w:marRight w:val="0"/>
      <w:marTop w:val="0"/>
      <w:marBottom w:val="0"/>
      <w:divBdr>
        <w:top w:val="none" w:sz="0" w:space="0" w:color="auto"/>
        <w:left w:val="none" w:sz="0" w:space="0" w:color="auto"/>
        <w:bottom w:val="none" w:sz="0" w:space="0" w:color="auto"/>
        <w:right w:val="none" w:sz="0" w:space="0" w:color="auto"/>
      </w:divBdr>
    </w:div>
    <w:div w:id="435372335">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473453426">
      <w:bodyDiv w:val="1"/>
      <w:marLeft w:val="0"/>
      <w:marRight w:val="0"/>
      <w:marTop w:val="0"/>
      <w:marBottom w:val="0"/>
      <w:divBdr>
        <w:top w:val="none" w:sz="0" w:space="0" w:color="auto"/>
        <w:left w:val="none" w:sz="0" w:space="0" w:color="auto"/>
        <w:bottom w:val="none" w:sz="0" w:space="0" w:color="auto"/>
        <w:right w:val="none" w:sz="0" w:space="0" w:color="auto"/>
      </w:divBdr>
    </w:div>
    <w:div w:id="501703986">
      <w:bodyDiv w:val="1"/>
      <w:marLeft w:val="0"/>
      <w:marRight w:val="0"/>
      <w:marTop w:val="0"/>
      <w:marBottom w:val="0"/>
      <w:divBdr>
        <w:top w:val="none" w:sz="0" w:space="0" w:color="auto"/>
        <w:left w:val="none" w:sz="0" w:space="0" w:color="auto"/>
        <w:bottom w:val="none" w:sz="0" w:space="0" w:color="auto"/>
        <w:right w:val="none" w:sz="0" w:space="0" w:color="auto"/>
      </w:divBdr>
    </w:div>
    <w:div w:id="518086396">
      <w:bodyDiv w:val="1"/>
      <w:marLeft w:val="0"/>
      <w:marRight w:val="0"/>
      <w:marTop w:val="0"/>
      <w:marBottom w:val="0"/>
      <w:divBdr>
        <w:top w:val="none" w:sz="0" w:space="0" w:color="auto"/>
        <w:left w:val="none" w:sz="0" w:space="0" w:color="auto"/>
        <w:bottom w:val="none" w:sz="0" w:space="0" w:color="auto"/>
        <w:right w:val="none" w:sz="0" w:space="0" w:color="auto"/>
      </w:divBdr>
    </w:div>
    <w:div w:id="608437769">
      <w:bodyDiv w:val="1"/>
      <w:marLeft w:val="0"/>
      <w:marRight w:val="0"/>
      <w:marTop w:val="0"/>
      <w:marBottom w:val="0"/>
      <w:divBdr>
        <w:top w:val="none" w:sz="0" w:space="0" w:color="auto"/>
        <w:left w:val="none" w:sz="0" w:space="0" w:color="auto"/>
        <w:bottom w:val="none" w:sz="0" w:space="0" w:color="auto"/>
        <w:right w:val="none" w:sz="0" w:space="0" w:color="auto"/>
      </w:divBdr>
    </w:div>
    <w:div w:id="644893216">
      <w:bodyDiv w:val="1"/>
      <w:marLeft w:val="0"/>
      <w:marRight w:val="0"/>
      <w:marTop w:val="0"/>
      <w:marBottom w:val="0"/>
      <w:divBdr>
        <w:top w:val="none" w:sz="0" w:space="0" w:color="auto"/>
        <w:left w:val="none" w:sz="0" w:space="0" w:color="auto"/>
        <w:bottom w:val="none" w:sz="0" w:space="0" w:color="auto"/>
        <w:right w:val="none" w:sz="0" w:space="0" w:color="auto"/>
      </w:divBdr>
    </w:div>
    <w:div w:id="754015745">
      <w:bodyDiv w:val="1"/>
      <w:marLeft w:val="0"/>
      <w:marRight w:val="0"/>
      <w:marTop w:val="0"/>
      <w:marBottom w:val="0"/>
      <w:divBdr>
        <w:top w:val="none" w:sz="0" w:space="0" w:color="auto"/>
        <w:left w:val="none" w:sz="0" w:space="0" w:color="auto"/>
        <w:bottom w:val="none" w:sz="0" w:space="0" w:color="auto"/>
        <w:right w:val="none" w:sz="0" w:space="0" w:color="auto"/>
      </w:divBdr>
    </w:div>
    <w:div w:id="770203279">
      <w:bodyDiv w:val="1"/>
      <w:marLeft w:val="0"/>
      <w:marRight w:val="0"/>
      <w:marTop w:val="0"/>
      <w:marBottom w:val="0"/>
      <w:divBdr>
        <w:top w:val="none" w:sz="0" w:space="0" w:color="auto"/>
        <w:left w:val="none" w:sz="0" w:space="0" w:color="auto"/>
        <w:bottom w:val="none" w:sz="0" w:space="0" w:color="auto"/>
        <w:right w:val="none" w:sz="0" w:space="0" w:color="auto"/>
      </w:divBdr>
    </w:div>
    <w:div w:id="785580681">
      <w:bodyDiv w:val="1"/>
      <w:marLeft w:val="0"/>
      <w:marRight w:val="0"/>
      <w:marTop w:val="0"/>
      <w:marBottom w:val="0"/>
      <w:divBdr>
        <w:top w:val="none" w:sz="0" w:space="0" w:color="auto"/>
        <w:left w:val="none" w:sz="0" w:space="0" w:color="auto"/>
        <w:bottom w:val="none" w:sz="0" w:space="0" w:color="auto"/>
        <w:right w:val="none" w:sz="0" w:space="0" w:color="auto"/>
      </w:divBdr>
    </w:div>
    <w:div w:id="821046066">
      <w:bodyDiv w:val="1"/>
      <w:marLeft w:val="0"/>
      <w:marRight w:val="0"/>
      <w:marTop w:val="0"/>
      <w:marBottom w:val="0"/>
      <w:divBdr>
        <w:top w:val="none" w:sz="0" w:space="0" w:color="auto"/>
        <w:left w:val="none" w:sz="0" w:space="0" w:color="auto"/>
        <w:bottom w:val="none" w:sz="0" w:space="0" w:color="auto"/>
        <w:right w:val="none" w:sz="0" w:space="0" w:color="auto"/>
      </w:divBdr>
    </w:div>
    <w:div w:id="826482810">
      <w:bodyDiv w:val="1"/>
      <w:marLeft w:val="0"/>
      <w:marRight w:val="0"/>
      <w:marTop w:val="0"/>
      <w:marBottom w:val="0"/>
      <w:divBdr>
        <w:top w:val="none" w:sz="0" w:space="0" w:color="auto"/>
        <w:left w:val="none" w:sz="0" w:space="0" w:color="auto"/>
        <w:bottom w:val="none" w:sz="0" w:space="0" w:color="auto"/>
        <w:right w:val="none" w:sz="0" w:space="0" w:color="auto"/>
      </w:divBdr>
    </w:div>
    <w:div w:id="843520056">
      <w:bodyDiv w:val="1"/>
      <w:marLeft w:val="0"/>
      <w:marRight w:val="0"/>
      <w:marTop w:val="0"/>
      <w:marBottom w:val="0"/>
      <w:divBdr>
        <w:top w:val="none" w:sz="0" w:space="0" w:color="auto"/>
        <w:left w:val="none" w:sz="0" w:space="0" w:color="auto"/>
        <w:bottom w:val="none" w:sz="0" w:space="0" w:color="auto"/>
        <w:right w:val="none" w:sz="0" w:space="0" w:color="auto"/>
      </w:divBdr>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1018579642">
      <w:bodyDiv w:val="1"/>
      <w:marLeft w:val="0"/>
      <w:marRight w:val="0"/>
      <w:marTop w:val="0"/>
      <w:marBottom w:val="0"/>
      <w:divBdr>
        <w:top w:val="none" w:sz="0" w:space="0" w:color="auto"/>
        <w:left w:val="none" w:sz="0" w:space="0" w:color="auto"/>
        <w:bottom w:val="none" w:sz="0" w:space="0" w:color="auto"/>
        <w:right w:val="none" w:sz="0" w:space="0" w:color="auto"/>
      </w:divBdr>
    </w:div>
    <w:div w:id="1038361837">
      <w:bodyDiv w:val="1"/>
      <w:marLeft w:val="0"/>
      <w:marRight w:val="0"/>
      <w:marTop w:val="0"/>
      <w:marBottom w:val="0"/>
      <w:divBdr>
        <w:top w:val="none" w:sz="0" w:space="0" w:color="auto"/>
        <w:left w:val="none" w:sz="0" w:space="0" w:color="auto"/>
        <w:bottom w:val="none" w:sz="0" w:space="0" w:color="auto"/>
        <w:right w:val="none" w:sz="0" w:space="0" w:color="auto"/>
      </w:divBdr>
    </w:div>
    <w:div w:id="1067151594">
      <w:bodyDiv w:val="1"/>
      <w:marLeft w:val="0"/>
      <w:marRight w:val="0"/>
      <w:marTop w:val="0"/>
      <w:marBottom w:val="0"/>
      <w:divBdr>
        <w:top w:val="none" w:sz="0" w:space="0" w:color="auto"/>
        <w:left w:val="none" w:sz="0" w:space="0" w:color="auto"/>
        <w:bottom w:val="none" w:sz="0" w:space="0" w:color="auto"/>
        <w:right w:val="none" w:sz="0" w:space="0" w:color="auto"/>
      </w:divBdr>
    </w:div>
    <w:div w:id="1083915594">
      <w:bodyDiv w:val="1"/>
      <w:marLeft w:val="0"/>
      <w:marRight w:val="0"/>
      <w:marTop w:val="0"/>
      <w:marBottom w:val="0"/>
      <w:divBdr>
        <w:top w:val="none" w:sz="0" w:space="0" w:color="auto"/>
        <w:left w:val="none" w:sz="0" w:space="0" w:color="auto"/>
        <w:bottom w:val="none" w:sz="0" w:space="0" w:color="auto"/>
        <w:right w:val="none" w:sz="0" w:space="0" w:color="auto"/>
      </w:divBdr>
    </w:div>
    <w:div w:id="1125001774">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176730478">
      <w:bodyDiv w:val="1"/>
      <w:marLeft w:val="0"/>
      <w:marRight w:val="0"/>
      <w:marTop w:val="0"/>
      <w:marBottom w:val="0"/>
      <w:divBdr>
        <w:top w:val="none" w:sz="0" w:space="0" w:color="auto"/>
        <w:left w:val="none" w:sz="0" w:space="0" w:color="auto"/>
        <w:bottom w:val="none" w:sz="0" w:space="0" w:color="auto"/>
        <w:right w:val="none" w:sz="0" w:space="0" w:color="auto"/>
      </w:divBdr>
    </w:div>
    <w:div w:id="1181505810">
      <w:bodyDiv w:val="1"/>
      <w:marLeft w:val="0"/>
      <w:marRight w:val="0"/>
      <w:marTop w:val="0"/>
      <w:marBottom w:val="0"/>
      <w:divBdr>
        <w:top w:val="none" w:sz="0" w:space="0" w:color="auto"/>
        <w:left w:val="none" w:sz="0" w:space="0" w:color="auto"/>
        <w:bottom w:val="none" w:sz="0" w:space="0" w:color="auto"/>
        <w:right w:val="none" w:sz="0" w:space="0" w:color="auto"/>
      </w:divBdr>
    </w:div>
    <w:div w:id="1239555581">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290548386">
      <w:bodyDiv w:val="1"/>
      <w:marLeft w:val="0"/>
      <w:marRight w:val="0"/>
      <w:marTop w:val="0"/>
      <w:marBottom w:val="0"/>
      <w:divBdr>
        <w:top w:val="none" w:sz="0" w:space="0" w:color="auto"/>
        <w:left w:val="none" w:sz="0" w:space="0" w:color="auto"/>
        <w:bottom w:val="none" w:sz="0" w:space="0" w:color="auto"/>
        <w:right w:val="none" w:sz="0" w:space="0" w:color="auto"/>
      </w:divBdr>
    </w:div>
    <w:div w:id="1298995601">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399403404">
      <w:bodyDiv w:val="1"/>
      <w:marLeft w:val="0"/>
      <w:marRight w:val="0"/>
      <w:marTop w:val="0"/>
      <w:marBottom w:val="0"/>
      <w:divBdr>
        <w:top w:val="none" w:sz="0" w:space="0" w:color="auto"/>
        <w:left w:val="none" w:sz="0" w:space="0" w:color="auto"/>
        <w:bottom w:val="none" w:sz="0" w:space="0" w:color="auto"/>
        <w:right w:val="none" w:sz="0" w:space="0" w:color="auto"/>
      </w:divBdr>
    </w:div>
    <w:div w:id="1413115616">
      <w:bodyDiv w:val="1"/>
      <w:marLeft w:val="0"/>
      <w:marRight w:val="0"/>
      <w:marTop w:val="0"/>
      <w:marBottom w:val="0"/>
      <w:divBdr>
        <w:top w:val="none" w:sz="0" w:space="0" w:color="auto"/>
        <w:left w:val="none" w:sz="0" w:space="0" w:color="auto"/>
        <w:bottom w:val="none" w:sz="0" w:space="0" w:color="auto"/>
        <w:right w:val="none" w:sz="0" w:space="0" w:color="auto"/>
      </w:divBdr>
    </w:div>
    <w:div w:id="1436973697">
      <w:bodyDiv w:val="1"/>
      <w:marLeft w:val="0"/>
      <w:marRight w:val="0"/>
      <w:marTop w:val="0"/>
      <w:marBottom w:val="0"/>
      <w:divBdr>
        <w:top w:val="none" w:sz="0" w:space="0" w:color="auto"/>
        <w:left w:val="none" w:sz="0" w:space="0" w:color="auto"/>
        <w:bottom w:val="none" w:sz="0" w:space="0" w:color="auto"/>
        <w:right w:val="none" w:sz="0" w:space="0" w:color="auto"/>
      </w:divBdr>
    </w:div>
    <w:div w:id="1441218062">
      <w:bodyDiv w:val="1"/>
      <w:marLeft w:val="0"/>
      <w:marRight w:val="0"/>
      <w:marTop w:val="0"/>
      <w:marBottom w:val="0"/>
      <w:divBdr>
        <w:top w:val="none" w:sz="0" w:space="0" w:color="auto"/>
        <w:left w:val="none" w:sz="0" w:space="0" w:color="auto"/>
        <w:bottom w:val="none" w:sz="0" w:space="0" w:color="auto"/>
        <w:right w:val="none" w:sz="0" w:space="0" w:color="auto"/>
      </w:divBdr>
    </w:div>
    <w:div w:id="1484160256">
      <w:bodyDiv w:val="1"/>
      <w:marLeft w:val="0"/>
      <w:marRight w:val="0"/>
      <w:marTop w:val="0"/>
      <w:marBottom w:val="0"/>
      <w:divBdr>
        <w:top w:val="none" w:sz="0" w:space="0" w:color="auto"/>
        <w:left w:val="none" w:sz="0" w:space="0" w:color="auto"/>
        <w:bottom w:val="none" w:sz="0" w:space="0" w:color="auto"/>
        <w:right w:val="none" w:sz="0" w:space="0" w:color="auto"/>
      </w:divBdr>
    </w:div>
    <w:div w:id="1486818998">
      <w:bodyDiv w:val="1"/>
      <w:marLeft w:val="0"/>
      <w:marRight w:val="0"/>
      <w:marTop w:val="0"/>
      <w:marBottom w:val="0"/>
      <w:divBdr>
        <w:top w:val="none" w:sz="0" w:space="0" w:color="auto"/>
        <w:left w:val="none" w:sz="0" w:space="0" w:color="auto"/>
        <w:bottom w:val="none" w:sz="0" w:space="0" w:color="auto"/>
        <w:right w:val="none" w:sz="0" w:space="0" w:color="auto"/>
      </w:divBdr>
    </w:div>
    <w:div w:id="1494831608">
      <w:bodyDiv w:val="1"/>
      <w:marLeft w:val="0"/>
      <w:marRight w:val="0"/>
      <w:marTop w:val="0"/>
      <w:marBottom w:val="0"/>
      <w:divBdr>
        <w:top w:val="none" w:sz="0" w:space="0" w:color="auto"/>
        <w:left w:val="none" w:sz="0" w:space="0" w:color="auto"/>
        <w:bottom w:val="none" w:sz="0" w:space="0" w:color="auto"/>
        <w:right w:val="none" w:sz="0" w:space="0" w:color="auto"/>
      </w:divBdr>
    </w:div>
    <w:div w:id="1509520681">
      <w:bodyDiv w:val="1"/>
      <w:marLeft w:val="0"/>
      <w:marRight w:val="0"/>
      <w:marTop w:val="0"/>
      <w:marBottom w:val="0"/>
      <w:divBdr>
        <w:top w:val="none" w:sz="0" w:space="0" w:color="auto"/>
        <w:left w:val="none" w:sz="0" w:space="0" w:color="auto"/>
        <w:bottom w:val="none" w:sz="0" w:space="0" w:color="auto"/>
        <w:right w:val="none" w:sz="0" w:space="0" w:color="auto"/>
      </w:divBdr>
    </w:div>
    <w:div w:id="1537500951">
      <w:bodyDiv w:val="1"/>
      <w:marLeft w:val="0"/>
      <w:marRight w:val="0"/>
      <w:marTop w:val="0"/>
      <w:marBottom w:val="0"/>
      <w:divBdr>
        <w:top w:val="none" w:sz="0" w:space="0" w:color="auto"/>
        <w:left w:val="none" w:sz="0" w:space="0" w:color="auto"/>
        <w:bottom w:val="none" w:sz="0" w:space="0" w:color="auto"/>
        <w:right w:val="none" w:sz="0" w:space="0" w:color="auto"/>
      </w:divBdr>
    </w:div>
    <w:div w:id="1557886330">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601450849">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650672190">
      <w:bodyDiv w:val="1"/>
      <w:marLeft w:val="0"/>
      <w:marRight w:val="0"/>
      <w:marTop w:val="0"/>
      <w:marBottom w:val="0"/>
      <w:divBdr>
        <w:top w:val="none" w:sz="0" w:space="0" w:color="auto"/>
        <w:left w:val="none" w:sz="0" w:space="0" w:color="auto"/>
        <w:bottom w:val="none" w:sz="0" w:space="0" w:color="auto"/>
        <w:right w:val="none" w:sz="0" w:space="0" w:color="auto"/>
      </w:divBdr>
    </w:div>
    <w:div w:id="1652245644">
      <w:bodyDiv w:val="1"/>
      <w:marLeft w:val="0"/>
      <w:marRight w:val="0"/>
      <w:marTop w:val="0"/>
      <w:marBottom w:val="0"/>
      <w:divBdr>
        <w:top w:val="none" w:sz="0" w:space="0" w:color="auto"/>
        <w:left w:val="none" w:sz="0" w:space="0" w:color="auto"/>
        <w:bottom w:val="none" w:sz="0" w:space="0" w:color="auto"/>
        <w:right w:val="none" w:sz="0" w:space="0" w:color="auto"/>
      </w:divBdr>
    </w:div>
    <w:div w:id="1655259031">
      <w:bodyDiv w:val="1"/>
      <w:marLeft w:val="0"/>
      <w:marRight w:val="0"/>
      <w:marTop w:val="0"/>
      <w:marBottom w:val="0"/>
      <w:divBdr>
        <w:top w:val="none" w:sz="0" w:space="0" w:color="auto"/>
        <w:left w:val="none" w:sz="0" w:space="0" w:color="auto"/>
        <w:bottom w:val="none" w:sz="0" w:space="0" w:color="auto"/>
        <w:right w:val="none" w:sz="0" w:space="0" w:color="auto"/>
      </w:divBdr>
    </w:div>
    <w:div w:id="1669745423">
      <w:bodyDiv w:val="1"/>
      <w:marLeft w:val="0"/>
      <w:marRight w:val="0"/>
      <w:marTop w:val="0"/>
      <w:marBottom w:val="0"/>
      <w:divBdr>
        <w:top w:val="none" w:sz="0" w:space="0" w:color="auto"/>
        <w:left w:val="none" w:sz="0" w:space="0" w:color="auto"/>
        <w:bottom w:val="none" w:sz="0" w:space="0" w:color="auto"/>
        <w:right w:val="none" w:sz="0" w:space="0" w:color="auto"/>
      </w:divBdr>
    </w:div>
    <w:div w:id="1670138978">
      <w:bodyDiv w:val="1"/>
      <w:marLeft w:val="0"/>
      <w:marRight w:val="0"/>
      <w:marTop w:val="0"/>
      <w:marBottom w:val="0"/>
      <w:divBdr>
        <w:top w:val="none" w:sz="0" w:space="0" w:color="auto"/>
        <w:left w:val="none" w:sz="0" w:space="0" w:color="auto"/>
        <w:bottom w:val="none" w:sz="0" w:space="0" w:color="auto"/>
        <w:right w:val="none" w:sz="0" w:space="0" w:color="auto"/>
      </w:divBdr>
    </w:div>
    <w:div w:id="1691225419">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68117194">
      <w:bodyDiv w:val="1"/>
      <w:marLeft w:val="0"/>
      <w:marRight w:val="0"/>
      <w:marTop w:val="0"/>
      <w:marBottom w:val="0"/>
      <w:divBdr>
        <w:top w:val="none" w:sz="0" w:space="0" w:color="auto"/>
        <w:left w:val="none" w:sz="0" w:space="0" w:color="auto"/>
        <w:bottom w:val="none" w:sz="0" w:space="0" w:color="auto"/>
        <w:right w:val="none" w:sz="0" w:space="0" w:color="auto"/>
      </w:divBdr>
    </w:div>
    <w:div w:id="1769307147">
      <w:bodyDiv w:val="1"/>
      <w:marLeft w:val="0"/>
      <w:marRight w:val="0"/>
      <w:marTop w:val="0"/>
      <w:marBottom w:val="0"/>
      <w:divBdr>
        <w:top w:val="none" w:sz="0" w:space="0" w:color="auto"/>
        <w:left w:val="none" w:sz="0" w:space="0" w:color="auto"/>
        <w:bottom w:val="none" w:sz="0" w:space="0" w:color="auto"/>
        <w:right w:val="none" w:sz="0" w:space="0" w:color="auto"/>
      </w:divBdr>
    </w:div>
    <w:div w:id="1776168365">
      <w:bodyDiv w:val="1"/>
      <w:marLeft w:val="0"/>
      <w:marRight w:val="0"/>
      <w:marTop w:val="0"/>
      <w:marBottom w:val="0"/>
      <w:divBdr>
        <w:top w:val="none" w:sz="0" w:space="0" w:color="auto"/>
        <w:left w:val="none" w:sz="0" w:space="0" w:color="auto"/>
        <w:bottom w:val="none" w:sz="0" w:space="0" w:color="auto"/>
        <w:right w:val="none" w:sz="0" w:space="0" w:color="auto"/>
      </w:divBdr>
    </w:div>
    <w:div w:id="1781953322">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787962137">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1984121846">
      <w:bodyDiv w:val="1"/>
      <w:marLeft w:val="0"/>
      <w:marRight w:val="0"/>
      <w:marTop w:val="0"/>
      <w:marBottom w:val="0"/>
      <w:divBdr>
        <w:top w:val="none" w:sz="0" w:space="0" w:color="auto"/>
        <w:left w:val="none" w:sz="0" w:space="0" w:color="auto"/>
        <w:bottom w:val="none" w:sz="0" w:space="0" w:color="auto"/>
        <w:right w:val="none" w:sz="0" w:space="0" w:color="auto"/>
      </w:divBdr>
    </w:div>
    <w:div w:id="1992362356">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1432236370">
                                                                                          <w:marLeft w:val="0"/>
                                                                                          <w:marRight w:val="0"/>
                                                                                          <w:marTop w:val="0"/>
                                                                                          <w:marBottom w:val="0"/>
                                                                                          <w:divBdr>
                                                                                            <w:top w:val="none" w:sz="0" w:space="0" w:color="auto"/>
                                                                                            <w:left w:val="none" w:sz="0" w:space="0" w:color="auto"/>
                                                                                            <w:bottom w:val="none" w:sz="0" w:space="0" w:color="auto"/>
                                                                                            <w:right w:val="none" w:sz="0" w:space="0" w:color="auto"/>
                                                                                          </w:divBdr>
                                                                                        </w:div>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1520898055">
                                                                                                      <w:marLeft w:val="0"/>
                                                                                                      <w:marRight w:val="0"/>
                                                                                                      <w:marTop w:val="0"/>
                                                                                                      <w:marBottom w:val="0"/>
                                                                                                      <w:divBdr>
                                                                                                        <w:top w:val="none" w:sz="0" w:space="0" w:color="auto"/>
                                                                                                        <w:left w:val="none" w:sz="0" w:space="0" w:color="auto"/>
                                                                                                        <w:bottom w:val="none" w:sz="0" w:space="0" w:color="auto"/>
                                                                                                        <w:right w:val="none" w:sz="0" w:space="0" w:color="auto"/>
                                                                                                      </w:divBdr>
                                                                                                    </w:div>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960458767">
                                                                                                      <w:marLeft w:val="0"/>
                                                                                                      <w:marRight w:val="0"/>
                                                                                                      <w:marTop w:val="0"/>
                                                                                                      <w:marBottom w:val="0"/>
                                                                                                      <w:divBdr>
                                                                                                        <w:top w:val="none" w:sz="0" w:space="0" w:color="auto"/>
                                                                                                        <w:left w:val="none" w:sz="0" w:space="0" w:color="auto"/>
                                                                                                        <w:bottom w:val="none" w:sz="0" w:space="0" w:color="auto"/>
                                                                                                        <w:right w:val="none" w:sz="0" w:space="0" w:color="auto"/>
                                                                                                      </w:divBdr>
                                                                                                    </w:div>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160846312">
                                                                                                      <w:marLeft w:val="0"/>
                                                                                                      <w:marRight w:val="0"/>
                                                                                                      <w:marTop w:val="0"/>
                                                                                                      <w:marBottom w:val="0"/>
                                                                                                      <w:divBdr>
                                                                                                        <w:top w:val="none" w:sz="0" w:space="0" w:color="auto"/>
                                                                                                        <w:left w:val="none" w:sz="0" w:space="0" w:color="auto"/>
                                                                                                        <w:bottom w:val="none" w:sz="0" w:space="0" w:color="auto"/>
                                                                                                        <w:right w:val="none" w:sz="0" w:space="0" w:color="auto"/>
                                                                                                      </w:divBdr>
                                                                                                    </w:div>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585917921">
                                                                                                                      <w:marLeft w:val="0"/>
                                                                                                                      <w:marRight w:val="0"/>
                                                                                                                      <w:marTop w:val="0"/>
                                                                                                                      <w:marBottom w:val="0"/>
                                                                                                                      <w:divBdr>
                                                                                                                        <w:top w:val="none" w:sz="0" w:space="0" w:color="auto"/>
                                                                                                                        <w:left w:val="none" w:sz="0" w:space="0" w:color="auto"/>
                                                                                                                        <w:bottom w:val="none" w:sz="0" w:space="0" w:color="auto"/>
                                                                                                                        <w:right w:val="none" w:sz="0" w:space="0" w:color="auto"/>
                                                                                                                      </w:divBdr>
                                                                                                                    </w:div>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2060398289">
                                                                                                                      <w:marLeft w:val="0"/>
                                                                                                                      <w:marRight w:val="0"/>
                                                                                                                      <w:marTop w:val="0"/>
                                                                                                                      <w:marBottom w:val="0"/>
                                                                                                                      <w:divBdr>
                                                                                                                        <w:top w:val="none" w:sz="0" w:space="0" w:color="auto"/>
                                                                                                                        <w:left w:val="none" w:sz="0" w:space="0" w:color="auto"/>
                                                                                                                        <w:bottom w:val="none" w:sz="0" w:space="0" w:color="auto"/>
                                                                                                                        <w:right w:val="none" w:sz="0" w:space="0" w:color="auto"/>
                                                                                                                      </w:divBdr>
                                                                                                                    </w:div>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951082002">
                                                                                                                      <w:marLeft w:val="0"/>
                                                                                                                      <w:marRight w:val="0"/>
                                                                                                                      <w:marTop w:val="0"/>
                                                                                                                      <w:marBottom w:val="0"/>
                                                                                                                      <w:divBdr>
                                                                                                                        <w:top w:val="none" w:sz="0" w:space="0" w:color="auto"/>
                                                                                                                        <w:left w:val="none" w:sz="0" w:space="0" w:color="auto"/>
                                                                                                                        <w:bottom w:val="none" w:sz="0" w:space="0" w:color="auto"/>
                                                                                                                        <w:right w:val="none" w:sz="0" w:space="0" w:color="auto"/>
                                                                                                                      </w:divBdr>
                                                                                                                    </w:div>
                                                                                                                    <w:div w:id="1006328728">
                                                                                                                      <w:marLeft w:val="0"/>
                                                                                                                      <w:marRight w:val="0"/>
                                                                                                                      <w:marTop w:val="0"/>
                                                                                                                      <w:marBottom w:val="0"/>
                                                                                                                      <w:divBdr>
                                                                                                                        <w:top w:val="none" w:sz="0" w:space="0" w:color="auto"/>
                                                                                                                        <w:left w:val="none" w:sz="0" w:space="0" w:color="auto"/>
                                                                                                                        <w:bottom w:val="none" w:sz="0" w:space="0" w:color="auto"/>
                                                                                                                        <w:right w:val="none" w:sz="0" w:space="0" w:color="auto"/>
                                                                                                                      </w:divBdr>
                                                                                                                      <w:divsChild>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1098210488">
                                                                                                  <w:marLeft w:val="0"/>
                                                                                                  <w:marRight w:val="0"/>
                                                                                                  <w:marTop w:val="0"/>
                                                                                                  <w:marBottom w:val="0"/>
                                                                                                  <w:divBdr>
                                                                                                    <w:top w:val="none" w:sz="0" w:space="0" w:color="auto"/>
                                                                                                    <w:left w:val="none" w:sz="0" w:space="0" w:color="auto"/>
                                                                                                    <w:bottom w:val="none" w:sz="0" w:space="0" w:color="auto"/>
                                                                                                    <w:right w:val="none" w:sz="0" w:space="0" w:color="auto"/>
                                                                                                  </w:divBdr>
                                                                                                  <w:divsChild>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2082632307">
                                                                                                      <w:marLeft w:val="0"/>
                                                                                                      <w:marRight w:val="0"/>
                                                                                                      <w:marTop w:val="0"/>
                                                                                                      <w:marBottom w:val="0"/>
                                                                                                      <w:divBdr>
                                                                                                        <w:top w:val="none" w:sz="0" w:space="0" w:color="auto"/>
                                                                                                        <w:left w:val="none" w:sz="0" w:space="0" w:color="auto"/>
                                                                                                        <w:bottom w:val="none" w:sz="0" w:space="0" w:color="auto"/>
                                                                                                        <w:right w:val="none" w:sz="0" w:space="0" w:color="auto"/>
                                                                                                      </w:divBdr>
                                                                                                      <w:divsChild>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81">
                                                                                                      <w:marLeft w:val="0"/>
                                                                                                      <w:marRight w:val="0"/>
                                                                                                      <w:marTop w:val="0"/>
                                                                                                      <w:marBottom w:val="0"/>
                                                                                                      <w:divBdr>
                                                                                                        <w:top w:val="none" w:sz="0" w:space="0" w:color="auto"/>
                                                                                                        <w:left w:val="none" w:sz="0" w:space="0" w:color="auto"/>
                                                                                                        <w:bottom w:val="none" w:sz="0" w:space="0" w:color="auto"/>
                                                                                                        <w:right w:val="none" w:sz="0" w:space="0" w:color="auto"/>
                                                                                                      </w:divBdr>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923">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515382841">
                                                                                                      <w:marLeft w:val="0"/>
                                                                                                      <w:marRight w:val="0"/>
                                                                                                      <w:marTop w:val="0"/>
                                                                                                      <w:marBottom w:val="0"/>
                                                                                                      <w:divBdr>
                                                                                                        <w:top w:val="none" w:sz="0" w:space="0" w:color="auto"/>
                                                                                                        <w:left w:val="none" w:sz="0" w:space="0" w:color="auto"/>
                                                                                                        <w:bottom w:val="none" w:sz="0" w:space="0" w:color="auto"/>
                                                                                                        <w:right w:val="none" w:sz="0" w:space="0" w:color="auto"/>
                                                                                                      </w:divBdr>
                                                                                                    </w:div>
                                                                                                    <w:div w:id="83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1685133833">
                                                                                                      <w:marLeft w:val="0"/>
                                                                                                      <w:marRight w:val="0"/>
                                                                                                      <w:marTop w:val="0"/>
                                                                                                      <w:marBottom w:val="0"/>
                                                                                                      <w:divBdr>
                                                                                                        <w:top w:val="none" w:sz="0" w:space="0" w:color="auto"/>
                                                                                                        <w:left w:val="none" w:sz="0" w:space="0" w:color="auto"/>
                                                                                                        <w:bottom w:val="none" w:sz="0" w:space="0" w:color="auto"/>
                                                                                                        <w:right w:val="none" w:sz="0" w:space="0" w:color="auto"/>
                                                                                                      </w:divBdr>
                                                                                                    </w:div>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907304409">
                                                                                                  <w:marLeft w:val="0"/>
                                                                                                  <w:marRight w:val="0"/>
                                                                                                  <w:marTop w:val="0"/>
                                                                                                  <w:marBottom w:val="0"/>
                                                                                                  <w:divBdr>
                                                                                                    <w:top w:val="none" w:sz="0" w:space="0" w:color="auto"/>
                                                                                                    <w:left w:val="none" w:sz="0" w:space="0" w:color="auto"/>
                                                                                                    <w:bottom w:val="none" w:sz="0" w:space="0" w:color="auto"/>
                                                                                                    <w:right w:val="none" w:sz="0" w:space="0" w:color="auto"/>
                                                                                                  </w:divBdr>
                                                                                                </w:div>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754935498">
                                                                                                  <w:marLeft w:val="0"/>
                                                                                                  <w:marRight w:val="0"/>
                                                                                                  <w:marTop w:val="0"/>
                                                                                                  <w:marBottom w:val="0"/>
                                                                                                  <w:divBdr>
                                                                                                    <w:top w:val="none" w:sz="0" w:space="0" w:color="auto"/>
                                                                                                    <w:left w:val="none" w:sz="0" w:space="0" w:color="auto"/>
                                                                                                    <w:bottom w:val="none" w:sz="0" w:space="0" w:color="auto"/>
                                                                                                    <w:right w:val="none" w:sz="0" w:space="0" w:color="auto"/>
                                                                                                  </w:divBdr>
                                                                                                </w:div>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2051758452">
                                                                                                  <w:marLeft w:val="0"/>
                                                                                                  <w:marRight w:val="0"/>
                                                                                                  <w:marTop w:val="0"/>
                                                                                                  <w:marBottom w:val="0"/>
                                                                                                  <w:divBdr>
                                                                                                    <w:top w:val="none" w:sz="0" w:space="0" w:color="auto"/>
                                                                                                    <w:left w:val="none" w:sz="0" w:space="0" w:color="auto"/>
                                                                                                    <w:bottom w:val="none" w:sz="0" w:space="0" w:color="auto"/>
                                                                                                    <w:right w:val="none" w:sz="0" w:space="0" w:color="auto"/>
                                                                                                  </w:divBdr>
                                                                                                </w:div>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662003432">
                                                                                                  <w:marLeft w:val="0"/>
                                                                                                  <w:marRight w:val="0"/>
                                                                                                  <w:marTop w:val="0"/>
                                                                                                  <w:marBottom w:val="0"/>
                                                                                                  <w:divBdr>
                                                                                                    <w:top w:val="none" w:sz="0" w:space="0" w:color="auto"/>
                                                                                                    <w:left w:val="none" w:sz="0" w:space="0" w:color="auto"/>
                                                                                                    <w:bottom w:val="none" w:sz="0" w:space="0" w:color="auto"/>
                                                                                                    <w:right w:val="none" w:sz="0" w:space="0" w:color="auto"/>
                                                                                                  </w:divBdr>
                                                                                                </w:div>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533031894">
                                                                                                  <w:marLeft w:val="0"/>
                                                                                                  <w:marRight w:val="0"/>
                                                                                                  <w:marTop w:val="0"/>
                                                                                                  <w:marBottom w:val="0"/>
                                                                                                  <w:divBdr>
                                                                                                    <w:top w:val="none" w:sz="0" w:space="0" w:color="auto"/>
                                                                                                    <w:left w:val="none" w:sz="0" w:space="0" w:color="auto"/>
                                                                                                    <w:bottom w:val="none" w:sz="0" w:space="0" w:color="auto"/>
                                                                                                    <w:right w:val="none" w:sz="0" w:space="0" w:color="auto"/>
                                                                                                  </w:divBdr>
                                                                                                </w:div>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1588346738">
                                                                                                  <w:marLeft w:val="0"/>
                                                                                                  <w:marRight w:val="0"/>
                                                                                                  <w:marTop w:val="0"/>
                                                                                                  <w:marBottom w:val="0"/>
                                                                                                  <w:divBdr>
                                                                                                    <w:top w:val="none" w:sz="0" w:space="0" w:color="auto"/>
                                                                                                    <w:left w:val="none" w:sz="0" w:space="0" w:color="auto"/>
                                                                                                    <w:bottom w:val="none" w:sz="0" w:space="0" w:color="auto"/>
                                                                                                    <w:right w:val="none" w:sz="0" w:space="0" w:color="auto"/>
                                                                                                  </w:divBdr>
                                                                                                </w:div>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1064">
                                                                                              <w:marLeft w:val="0"/>
                                                                                              <w:marRight w:val="0"/>
                                                                                              <w:marTop w:val="0"/>
                                                                                              <w:marBottom w:val="0"/>
                                                                                              <w:divBdr>
                                                                                                <w:top w:val="none" w:sz="0" w:space="0" w:color="auto"/>
                                                                                                <w:left w:val="none" w:sz="0" w:space="0" w:color="auto"/>
                                                                                                <w:bottom w:val="none" w:sz="0" w:space="0" w:color="auto"/>
                                                                                                <w:right w:val="none" w:sz="0" w:space="0" w:color="auto"/>
                                                                                              </w:divBdr>
                                                                                              <w:divsChild>
                                                                                                <w:div w:id="1878161220">
                                                                                                  <w:marLeft w:val="0"/>
                                                                                                  <w:marRight w:val="0"/>
                                                                                                  <w:marTop w:val="0"/>
                                                                                                  <w:marBottom w:val="0"/>
                                                                                                  <w:divBdr>
                                                                                                    <w:top w:val="none" w:sz="0" w:space="0" w:color="auto"/>
                                                                                                    <w:left w:val="none" w:sz="0" w:space="0" w:color="auto"/>
                                                                                                    <w:bottom w:val="none" w:sz="0" w:space="0" w:color="auto"/>
                                                                                                    <w:right w:val="none" w:sz="0" w:space="0" w:color="auto"/>
                                                                                                  </w:divBdr>
                                                                                                </w:div>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1973241955">
                                                                                          <w:marLeft w:val="0"/>
                                                                                          <w:marRight w:val="0"/>
                                                                                          <w:marTop w:val="0"/>
                                                                                          <w:marBottom w:val="0"/>
                                                                                          <w:divBdr>
                                                                                            <w:top w:val="none" w:sz="0" w:space="0" w:color="auto"/>
                                                                                            <w:left w:val="none" w:sz="0" w:space="0" w:color="auto"/>
                                                                                            <w:bottom w:val="none" w:sz="0" w:space="0" w:color="auto"/>
                                                                                            <w:right w:val="none" w:sz="0" w:space="0" w:color="auto"/>
                                                                                          </w:divBdr>
                                                                                          <w:divsChild>
                                                                                            <w:div w:id="839078138">
                                                                                              <w:marLeft w:val="0"/>
                                                                                              <w:marRight w:val="0"/>
                                                                                              <w:marTop w:val="0"/>
                                                                                              <w:marBottom w:val="0"/>
                                                                                              <w:divBdr>
                                                                                                <w:top w:val="none" w:sz="0" w:space="0" w:color="auto"/>
                                                                                                <w:left w:val="none" w:sz="0" w:space="0" w:color="auto"/>
                                                                                                <w:bottom w:val="none" w:sz="0" w:space="0" w:color="auto"/>
                                                                                                <w:right w:val="none" w:sz="0" w:space="0" w:color="auto"/>
                                                                                              </w:divBdr>
                                                                                            </w:div>
                                                                                            <w:div w:id="383914782">
                                                                                              <w:marLeft w:val="0"/>
                                                                                              <w:marRight w:val="0"/>
                                                                                              <w:marTop w:val="0"/>
                                                                                              <w:marBottom w:val="0"/>
                                                                                              <w:divBdr>
                                                                                                <w:top w:val="none" w:sz="0" w:space="0" w:color="auto"/>
                                                                                                <w:left w:val="none" w:sz="0" w:space="0" w:color="auto"/>
                                                                                                <w:bottom w:val="none" w:sz="0" w:space="0" w:color="auto"/>
                                                                                                <w:right w:val="none" w:sz="0" w:space="0" w:color="auto"/>
                                                                                              </w:divBdr>
                                                                                            </w:div>
                                                                                          </w:divsChild>
                                                                                        </w:div>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52415">
      <w:bodyDiv w:val="1"/>
      <w:marLeft w:val="0"/>
      <w:marRight w:val="0"/>
      <w:marTop w:val="0"/>
      <w:marBottom w:val="0"/>
      <w:divBdr>
        <w:top w:val="none" w:sz="0" w:space="0" w:color="auto"/>
        <w:left w:val="none" w:sz="0" w:space="0" w:color="auto"/>
        <w:bottom w:val="none" w:sz="0" w:space="0" w:color="auto"/>
        <w:right w:val="none" w:sz="0" w:space="0" w:color="auto"/>
      </w:divBdr>
    </w:div>
    <w:div w:id="2118718105">
      <w:bodyDiv w:val="1"/>
      <w:marLeft w:val="0"/>
      <w:marRight w:val="0"/>
      <w:marTop w:val="0"/>
      <w:marBottom w:val="0"/>
      <w:divBdr>
        <w:top w:val="none" w:sz="0" w:space="0" w:color="auto"/>
        <w:left w:val="none" w:sz="0" w:space="0" w:color="auto"/>
        <w:bottom w:val="none" w:sz="0" w:space="0" w:color="auto"/>
        <w:right w:val="none" w:sz="0" w:space="0" w:color="auto"/>
      </w:divBdr>
    </w:div>
    <w:div w:id="2130542228">
      <w:bodyDiv w:val="1"/>
      <w:marLeft w:val="0"/>
      <w:marRight w:val="0"/>
      <w:marTop w:val="0"/>
      <w:marBottom w:val="0"/>
      <w:divBdr>
        <w:top w:val="none" w:sz="0" w:space="0" w:color="auto"/>
        <w:left w:val="none" w:sz="0" w:space="0" w:color="auto"/>
        <w:bottom w:val="none" w:sz="0" w:space="0" w:color="auto"/>
        <w:right w:val="none" w:sz="0" w:space="0" w:color="auto"/>
      </w:divBdr>
    </w:div>
    <w:div w:id="21433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pc.wa.gov/tech/ETO-refresher-training" TargetMode="External"/><Relationship Id="rId18" Type="http://schemas.openxmlformats.org/officeDocument/2006/relationships/hyperlink" Target="http://www.esd.wa.gov/fraud"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ESDDLITBITechnicalSolutions@ESD.WA.GOV" TargetMode="External"/><Relationship Id="rId7" Type="http://schemas.openxmlformats.org/officeDocument/2006/relationships/settings" Target="settings.xml"/><Relationship Id="rId12" Type="http://schemas.openxmlformats.org/officeDocument/2006/relationships/hyperlink" Target="https://wpc.wa.gov/tech/eto_Report_Enhancements" TargetMode="External"/><Relationship Id="rId17" Type="http://schemas.openxmlformats.org/officeDocument/2006/relationships/hyperlink" Target="https://esd.wa.gov/unemployment/job-search-requirements" TargetMode="External"/><Relationship Id="rId25" Type="http://schemas.openxmlformats.org/officeDocument/2006/relationships/hyperlink" Target="http://insideesd.wa.gov/services/it-services" TargetMode="External"/><Relationship Id="rId2" Type="http://schemas.openxmlformats.org/officeDocument/2006/relationships/customXml" Target="../customXml/item2.xml"/><Relationship Id="rId16" Type="http://schemas.openxmlformats.org/officeDocument/2006/relationships/hyperlink" Target="https://wpc.wa.gov/tech/issues" TargetMode="External"/><Relationship Id="rId20" Type="http://schemas.openxmlformats.org/officeDocument/2006/relationships/hyperlink" Target="https://wpc.wa.gov/tech/issu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pc.wa.gov/tech/ETO-refresher-training" TargetMode="External"/><Relationship Id="rId24" Type="http://schemas.openxmlformats.org/officeDocument/2006/relationships/hyperlink" Target="https://wpc.wa.gov/tech" TargetMode="External"/><Relationship Id="rId5" Type="http://schemas.openxmlformats.org/officeDocument/2006/relationships/numbering" Target="numbering.xml"/><Relationship Id="rId15" Type="http://schemas.openxmlformats.org/officeDocument/2006/relationships/hyperlink" Target="https://storemultisites.blob.core.windows.net/media/WPC/tech/staff-resources/Reopen_a%20system_exited_program_enrollment.docx" TargetMode="External"/><Relationship Id="rId23" Type="http://schemas.openxmlformats.org/officeDocument/2006/relationships/hyperlink" Target="https://wpc.wa.gov/tech" TargetMode="External"/><Relationship Id="rId10" Type="http://schemas.openxmlformats.org/officeDocument/2006/relationships/image" Target="media/image2.png"/><Relationship Id="rId19" Type="http://schemas.openxmlformats.org/officeDocument/2006/relationships/hyperlink" Target="https://storemultisites.blob.core.windows.net/media/WPC/tech/staff-resources/Check%20list%20of%20things%20to%20try%20before%20you%20submit%20a%20service%20ticket%20or%20call%20the%20help%20desk.docx"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storemultisites.blob.core.windows.net/media/WPC/tech/staff-resources/Reopen_a%20system_exited_program_enrollment.docx" TargetMode="External"/><Relationship Id="rId22" Type="http://schemas.openxmlformats.org/officeDocument/2006/relationships/hyperlink" Target="mailto:esdgpWSSteam@esd.wa.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E01ECE4C9DBC409DE232917C3DFCDB" ma:contentTypeVersion="0" ma:contentTypeDescription="Create a new document." ma:contentTypeScope="" ma:versionID="e03c3da50b327d130632fea7206411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444BF-B2D6-476A-A194-CFFDC507A6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BEB70B-3F7F-4A4C-8297-09969A42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3EF463C-08A3-43D2-A7E7-A6DA9A9CAE00}">
  <ds:schemaRefs>
    <ds:schemaRef ds:uri="http://schemas.microsoft.com/sharepoint/v3/contenttype/forms"/>
  </ds:schemaRefs>
</ds:datastoreItem>
</file>

<file path=customXml/itemProps4.xml><?xml version="1.0" encoding="utf-8"?>
<ds:datastoreItem xmlns:ds="http://schemas.openxmlformats.org/officeDocument/2006/customXml" ds:itemID="{10C171CF-0439-43C5-AA90-4C22D93CF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3</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Aue</dc:creator>
  <cp:keywords/>
  <dc:description/>
  <cp:lastModifiedBy>Aue, Lynn (ESD)</cp:lastModifiedBy>
  <cp:revision>14</cp:revision>
  <dcterms:created xsi:type="dcterms:W3CDTF">2021-01-14T23:08:00Z</dcterms:created>
  <dcterms:modified xsi:type="dcterms:W3CDTF">2021-01-26T15:28:00Z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0x01010061E01ECE4C9DBC409DE232917C3DFCDB</vt:lpwstr>
  </property>
</Properties>
</file>