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77193EA6"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157BB9">
        <w:rPr>
          <w:b/>
          <w:sz w:val="28"/>
          <w:szCs w:val="28"/>
          <w:u w:val="single"/>
        </w:rPr>
        <w:t>Minutes</w:t>
      </w:r>
      <w:r w:rsidR="00910688">
        <w:rPr>
          <w:b/>
          <w:sz w:val="28"/>
          <w:szCs w:val="28"/>
          <w:u w:val="single"/>
        </w:rPr>
        <w:t xml:space="preserve"> </w:t>
      </w:r>
      <w:r w:rsidR="001F7FAF">
        <w:rPr>
          <w:b/>
          <w:sz w:val="28"/>
          <w:szCs w:val="28"/>
          <w:u w:val="single"/>
        </w:rPr>
        <w:t>6</w:t>
      </w:r>
      <w:r w:rsidR="00B40F14">
        <w:rPr>
          <w:b/>
          <w:sz w:val="28"/>
          <w:szCs w:val="28"/>
          <w:u w:val="single"/>
        </w:rPr>
        <w:t>-</w:t>
      </w:r>
      <w:r w:rsidR="00961A7D">
        <w:rPr>
          <w:b/>
          <w:sz w:val="28"/>
          <w:szCs w:val="28"/>
          <w:u w:val="single"/>
        </w:rPr>
        <w:t>23</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05939DBD" w14:textId="63B1D25B" w:rsidR="003816DB"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0B77BE8E" w14:textId="77777777" w:rsidR="00961A7D" w:rsidRDefault="006F491F" w:rsidP="00961A7D">
      <w:pPr>
        <w:pStyle w:val="ListParagraph"/>
        <w:numPr>
          <w:ilvl w:val="0"/>
          <w:numId w:val="1"/>
        </w:numPr>
        <w:spacing w:after="0"/>
      </w:pPr>
      <w:r>
        <w:t>Tickets into production –</w:t>
      </w:r>
      <w:r w:rsidR="00201D05">
        <w:t xml:space="preserve"> </w:t>
      </w:r>
      <w:r w:rsidR="00961A7D">
        <w:t>nothing this week</w:t>
      </w:r>
    </w:p>
    <w:p w14:paraId="47D2DFDD" w14:textId="4F615044" w:rsidR="00961A7D" w:rsidRDefault="005D44E4" w:rsidP="00961A7D">
      <w:pPr>
        <w:pStyle w:val="ListParagraph"/>
        <w:numPr>
          <w:ilvl w:val="0"/>
          <w:numId w:val="1"/>
        </w:numPr>
        <w:spacing w:after="0"/>
      </w:pPr>
      <w:r>
        <w:t xml:space="preserve">Create an ETO participant record </w:t>
      </w:r>
      <w:r w:rsidR="00961A7D">
        <w:t>is now live</w:t>
      </w:r>
      <w:r>
        <w:t>.</w:t>
      </w:r>
      <w:r w:rsidR="00961A7D">
        <w:t xml:space="preserve"> Last training sessions is 7/7, </w:t>
      </w:r>
      <w:hyperlink r:id="rId10" w:history="1">
        <w:r w:rsidR="00961A7D" w:rsidRPr="005D44E4">
          <w:rPr>
            <w:rStyle w:val="Hyperlink"/>
          </w:rPr>
          <w:t>sign-up</w:t>
        </w:r>
      </w:hyperlink>
      <w:r w:rsidR="00961A7D">
        <w:t>.</w:t>
      </w:r>
    </w:p>
    <w:p w14:paraId="3E0572CD" w14:textId="4B81B05E" w:rsidR="008F6EEB" w:rsidRDefault="005D44E4" w:rsidP="00D93FF5">
      <w:pPr>
        <w:pStyle w:val="ListParagraph"/>
        <w:numPr>
          <w:ilvl w:val="1"/>
          <w:numId w:val="1"/>
        </w:numPr>
        <w:spacing w:after="0"/>
      </w:pPr>
      <w:r>
        <w:t xml:space="preserve"> </w:t>
      </w:r>
      <w:r w:rsidR="008F6EEB">
        <w:t xml:space="preserve">Training materials, procedure, </w:t>
      </w:r>
      <w:r w:rsidR="00A75FAF">
        <w:t>FAQ,</w:t>
      </w:r>
      <w:r w:rsidR="008F6EEB">
        <w:t xml:space="preserve"> and videos on WPC</w:t>
      </w:r>
    </w:p>
    <w:p w14:paraId="63177025" w14:textId="77777777" w:rsidR="008F6EEB" w:rsidRDefault="005D44E4" w:rsidP="008F6EEB">
      <w:pPr>
        <w:pStyle w:val="ListParagraph"/>
        <w:numPr>
          <w:ilvl w:val="1"/>
          <w:numId w:val="1"/>
        </w:numPr>
        <w:spacing w:after="0"/>
      </w:pPr>
      <w:r>
        <w:t>WIN0120</w:t>
      </w:r>
    </w:p>
    <w:p w14:paraId="440324A6" w14:textId="60ACDFED" w:rsidR="0022740B" w:rsidRDefault="00BF71B9" w:rsidP="008F6EEB">
      <w:pPr>
        <w:pStyle w:val="ListParagraph"/>
        <w:numPr>
          <w:ilvl w:val="1"/>
          <w:numId w:val="1"/>
        </w:numPr>
        <w:spacing w:after="0"/>
      </w:pPr>
      <w:r>
        <w:t>“Staff Created Participants” report</w:t>
      </w:r>
      <w:r w:rsidR="005D44E4">
        <w:t>.</w:t>
      </w:r>
    </w:p>
    <w:p w14:paraId="17D03453" w14:textId="264DE776" w:rsidR="00BF71B9" w:rsidRDefault="00BF71B9" w:rsidP="00BF71B9">
      <w:pPr>
        <w:pStyle w:val="ListParagraph"/>
        <w:spacing w:after="0"/>
      </w:pPr>
      <w:r>
        <w:rPr>
          <w:noProof/>
        </w:rPr>
        <w:drawing>
          <wp:inline distT="0" distB="0" distL="0" distR="0" wp14:anchorId="15B55AD5" wp14:editId="68920119">
            <wp:extent cx="5903401" cy="288720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64785" cy="2917221"/>
                    </a:xfrm>
                    <a:prstGeom prst="rect">
                      <a:avLst/>
                    </a:prstGeom>
                  </pic:spPr>
                </pic:pic>
              </a:graphicData>
            </a:graphic>
          </wp:inline>
        </w:drawing>
      </w:r>
    </w:p>
    <w:p w14:paraId="78A09510" w14:textId="43839254" w:rsidR="00EE1079" w:rsidRDefault="00EE1079" w:rsidP="00EE1079">
      <w:pPr>
        <w:spacing w:after="0" w:line="240" w:lineRule="auto"/>
        <w:rPr>
          <w:i/>
          <w:iCs/>
        </w:rPr>
      </w:pPr>
    </w:p>
    <w:p w14:paraId="27D64AB3" w14:textId="75B61E59"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5D44E4">
        <w:rPr>
          <w:color w:val="FF0000"/>
        </w:rPr>
        <w:t>7/20</w:t>
      </w:r>
      <w:r w:rsidR="00584EE6" w:rsidRPr="0071073F">
        <w:rPr>
          <w:color w:val="FF0000"/>
        </w:rPr>
        <w:t xml:space="preserve">/21 </w:t>
      </w:r>
      <w:r w:rsidR="0072606F" w:rsidRPr="0071073F">
        <w:rPr>
          <w:color w:val="FF0000"/>
        </w:rPr>
        <w:t xml:space="preserve"> </w:t>
      </w:r>
      <w:r w:rsidR="007C70A7">
        <w:rPr>
          <w:color w:val="FF0000"/>
        </w:rPr>
        <w:t>1</w:t>
      </w:r>
      <w:r w:rsidR="00C63795">
        <w:rPr>
          <w:color w:val="FF0000"/>
        </w:rPr>
        <w:t>:30-</w:t>
      </w:r>
      <w:r w:rsidR="007C70A7">
        <w:rPr>
          <w:color w:val="FF0000"/>
        </w:rPr>
        <w:t>3</w:t>
      </w:r>
      <w:r w:rsidR="003E3CD2">
        <w:rPr>
          <w:color w:val="FF0000"/>
        </w:rPr>
        <w:t>:50</w:t>
      </w:r>
      <w:r w:rsidR="007C70A7">
        <w:rPr>
          <w:color w:val="FF0000"/>
        </w:rPr>
        <w:t>P</w:t>
      </w:r>
      <w:r w:rsidR="00910688">
        <w:rPr>
          <w:color w:val="FF0000"/>
        </w:rPr>
        <w:t>M</w:t>
      </w:r>
    </w:p>
    <w:p w14:paraId="62FC6DE5" w14:textId="4CABBD0A" w:rsidR="00836AE8" w:rsidRPr="00284665" w:rsidRDefault="00836AE8" w:rsidP="00836AE8">
      <w:pPr>
        <w:pStyle w:val="ListParagraph"/>
        <w:numPr>
          <w:ilvl w:val="1"/>
          <w:numId w:val="1"/>
        </w:numPr>
        <w:spacing w:after="0" w:line="240" w:lineRule="auto"/>
        <w:rPr>
          <w:i/>
          <w:iCs/>
          <w:color w:val="FF0000"/>
          <w:u w:val="single"/>
        </w:rPr>
      </w:pPr>
      <w:bookmarkStart w:id="0" w:name="_Hlk65075814"/>
      <w:r>
        <w:t>ETO Basic training is the 1</w:t>
      </w:r>
      <w:r w:rsidRPr="0092055F">
        <w:rPr>
          <w:vertAlign w:val="superscript"/>
        </w:rPr>
        <w:t>st</w:t>
      </w:r>
      <w:r>
        <w:t xml:space="preserve"> Monday </w:t>
      </w:r>
      <w:r w:rsidR="00C63795">
        <w:t>9:30</w:t>
      </w:r>
      <w:r>
        <w:t>-</w:t>
      </w:r>
      <w:r w:rsidR="00C63795">
        <w:t>11:50</w:t>
      </w:r>
      <w:r>
        <w:t xml:space="preserve"> and 3</w:t>
      </w:r>
      <w:r w:rsidRPr="0092055F">
        <w:rPr>
          <w:vertAlign w:val="superscript"/>
        </w:rPr>
        <w:t>rd</w:t>
      </w:r>
      <w:r>
        <w:t xml:space="preserve"> Tuesday </w:t>
      </w:r>
      <w:r w:rsidR="00C63795">
        <w:t>1:30-3:50</w:t>
      </w:r>
      <w:r>
        <w:t xml:space="preserve">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0"/>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2" w:history="1">
        <w:r w:rsidRPr="000B3922">
          <w:rPr>
            <w:rStyle w:val="Hyperlink"/>
          </w:rPr>
          <w:t>https://wpc.wa.gov/tech/ETO-refresher-training</w:t>
        </w:r>
      </w:hyperlink>
      <w:r>
        <w:t xml:space="preserve"> </w:t>
      </w:r>
    </w:p>
    <w:p w14:paraId="68369F49" w14:textId="2D9B0C21" w:rsidR="00836AE8" w:rsidRDefault="00836AE8" w:rsidP="00836AE8">
      <w:pPr>
        <w:pStyle w:val="ListParagraph"/>
        <w:numPr>
          <w:ilvl w:val="1"/>
          <w:numId w:val="1"/>
        </w:numPr>
      </w:pPr>
      <w:r>
        <w:t xml:space="preserve">Submit a remedy ticket </w:t>
      </w:r>
      <w:r w:rsidR="009C0A19">
        <w:t xml:space="preserve">to </w:t>
      </w:r>
      <w:r>
        <w:t>request additional training opportunities and resources</w:t>
      </w:r>
    </w:p>
    <w:p w14:paraId="2F62AE5A" w14:textId="77C77BD2" w:rsidR="005917EA" w:rsidRDefault="005917EA" w:rsidP="00DC60F5">
      <w:pPr>
        <w:pStyle w:val="ListParagraph"/>
        <w:numPr>
          <w:ilvl w:val="0"/>
          <w:numId w:val="1"/>
        </w:numPr>
      </w:pPr>
      <w:r>
        <w:t>Project updates</w:t>
      </w:r>
    </w:p>
    <w:p w14:paraId="1F515D2C" w14:textId="4AEDC204" w:rsidR="008B7470" w:rsidRDefault="005917EA" w:rsidP="00356158">
      <w:pPr>
        <w:pStyle w:val="ListParagraph"/>
        <w:numPr>
          <w:ilvl w:val="1"/>
          <w:numId w:val="1"/>
        </w:numPr>
      </w:pPr>
      <w:r>
        <w:t xml:space="preserve">RESEA </w:t>
      </w:r>
      <w:r w:rsidR="008B7470">
        <w:t>TouchPoints Initial/follow-up</w:t>
      </w:r>
      <w:r>
        <w:t xml:space="preserve">– projected go live </w:t>
      </w:r>
      <w:r w:rsidR="00BF7894">
        <w:t>July 2021</w:t>
      </w:r>
    </w:p>
    <w:p w14:paraId="3CE97BAC" w14:textId="5D6E3AC4" w:rsidR="005917EA" w:rsidRDefault="008B7470" w:rsidP="008B7470">
      <w:pPr>
        <w:pStyle w:val="ListParagraph"/>
        <w:numPr>
          <w:ilvl w:val="2"/>
          <w:numId w:val="1"/>
        </w:numPr>
      </w:pPr>
      <w:r>
        <w:t>Training provided by RESEA staff</w:t>
      </w:r>
    </w:p>
    <w:p w14:paraId="6BBE596A" w14:textId="6529AB22" w:rsidR="00AB514F" w:rsidRDefault="005917EA" w:rsidP="00AB514F">
      <w:pPr>
        <w:pStyle w:val="ListParagraph"/>
        <w:numPr>
          <w:ilvl w:val="1"/>
          <w:numId w:val="1"/>
        </w:numPr>
      </w:pPr>
      <w:r>
        <w:t>M</w:t>
      </w:r>
      <w:r w:rsidR="00433915">
        <w:t xml:space="preserve">ulti </w:t>
      </w:r>
      <w:r>
        <w:t>F</w:t>
      </w:r>
      <w:r w:rsidR="00433915">
        <w:t xml:space="preserve">actor </w:t>
      </w:r>
      <w:r>
        <w:t>A</w:t>
      </w:r>
      <w:r w:rsidR="00433915">
        <w:t>uthentication</w:t>
      </w:r>
      <w:r w:rsidR="00AB514F">
        <w:t xml:space="preserve"> for </w:t>
      </w:r>
      <w:r w:rsidR="00334CE3" w:rsidRPr="00334CE3">
        <w:t xml:space="preserve">WSWA </w:t>
      </w:r>
      <w:r w:rsidR="00334CE3">
        <w:t>recruiters</w:t>
      </w:r>
      <w:r w:rsidR="00AB514F">
        <w:t>, not st</w:t>
      </w:r>
      <w:r w:rsidR="00334CE3">
        <w:t xml:space="preserve">aff </w:t>
      </w:r>
      <w:r w:rsidR="00AB514F">
        <w:t>using ETO</w:t>
      </w:r>
      <w:r>
        <w:t xml:space="preserve"> - projected go live </w:t>
      </w:r>
      <w:r w:rsidR="00334CE3">
        <w:t>7/7/21</w:t>
      </w:r>
    </w:p>
    <w:p w14:paraId="0A973263" w14:textId="1F291947" w:rsidR="00961A7D" w:rsidRDefault="00961A7D" w:rsidP="00AB514F">
      <w:pPr>
        <w:pStyle w:val="ListParagraph"/>
        <w:numPr>
          <w:ilvl w:val="1"/>
          <w:numId w:val="1"/>
        </w:numPr>
      </w:pPr>
      <w:r>
        <w:t>Qtrac scheduler training is happening this week. Training materials will be posted soon. Go live is 6/30/21</w:t>
      </w:r>
    </w:p>
    <w:p w14:paraId="4A5D23C3" w14:textId="260F2DF4" w:rsidR="008E7F32" w:rsidRDefault="00DC60F5" w:rsidP="00DC60F5">
      <w:pPr>
        <w:pStyle w:val="ListParagraph"/>
        <w:numPr>
          <w:ilvl w:val="0"/>
          <w:numId w:val="1"/>
        </w:numPr>
      </w:pPr>
      <w:r>
        <w:t>What’s new on WPC</w:t>
      </w:r>
      <w:r w:rsidR="00A03443">
        <w:t xml:space="preserve"> – </w:t>
      </w:r>
      <w:r w:rsidR="00C76C99">
        <w:t xml:space="preserve"> </w:t>
      </w:r>
    </w:p>
    <w:p w14:paraId="5A2491C2" w14:textId="0CE11615" w:rsidR="00B62556" w:rsidRDefault="00B62556" w:rsidP="002B5D68">
      <w:pPr>
        <w:pStyle w:val="ListParagraph"/>
        <w:numPr>
          <w:ilvl w:val="1"/>
          <w:numId w:val="1"/>
        </w:numPr>
      </w:pPr>
      <w:r>
        <w:t>Reports</w:t>
      </w:r>
      <w:r w:rsidR="00A37E07">
        <w:t xml:space="preserve"> </w:t>
      </w:r>
      <w:r w:rsidR="00073E44">
        <w:t>–</w:t>
      </w:r>
      <w:r w:rsidR="00A37E07">
        <w:t xml:space="preserve"> </w:t>
      </w:r>
    </w:p>
    <w:p w14:paraId="3218E471" w14:textId="109B093F" w:rsidR="00B7282F" w:rsidRDefault="00B7282F" w:rsidP="00B7282F">
      <w:pPr>
        <w:pStyle w:val="ListParagraph"/>
        <w:numPr>
          <w:ilvl w:val="2"/>
          <w:numId w:val="1"/>
        </w:numPr>
      </w:pPr>
      <w:r w:rsidRPr="00B7282F">
        <w:lastRenderedPageBreak/>
        <w:t>Staff Created Participants</w:t>
      </w:r>
      <w:r>
        <w:t xml:space="preserve">; </w:t>
      </w:r>
      <w:r w:rsidRPr="00B7282F">
        <w:t>NEW--created to monitor staff created participants</w:t>
      </w:r>
    </w:p>
    <w:p w14:paraId="2565EB95" w14:textId="7CE3ABCF" w:rsidR="004C0EAD" w:rsidRDefault="00D70C80" w:rsidP="00F24E09">
      <w:pPr>
        <w:pStyle w:val="ListParagraph"/>
        <w:numPr>
          <w:ilvl w:val="0"/>
          <w:numId w:val="5"/>
        </w:numPr>
      </w:pPr>
      <w:r>
        <w:t>Open discussion – training</w:t>
      </w:r>
    </w:p>
    <w:p w14:paraId="467F5C21" w14:textId="20EBBC7B" w:rsidR="00356158" w:rsidRDefault="006D1F21" w:rsidP="00356158">
      <w:pPr>
        <w:pStyle w:val="ListParagraph"/>
        <w:numPr>
          <w:ilvl w:val="1"/>
          <w:numId w:val="5"/>
        </w:numPr>
      </w:pPr>
      <w:r>
        <w:t xml:space="preserve">Create a record </w:t>
      </w:r>
      <w:r w:rsidR="0060068D">
        <w:t>training</w:t>
      </w:r>
      <w:r w:rsidR="00A12441">
        <w:t xml:space="preserve">. </w:t>
      </w:r>
      <w:hyperlink r:id="rId13" w:history="1">
        <w:r w:rsidR="00A12441" w:rsidRPr="00A12441">
          <w:rPr>
            <w:rStyle w:val="Hyperlink"/>
          </w:rPr>
          <w:t>Training</w:t>
        </w:r>
        <w:r w:rsidR="0060068D" w:rsidRPr="00A12441">
          <w:rPr>
            <w:rStyle w:val="Hyperlink"/>
          </w:rPr>
          <w:t xml:space="preserve"> materials</w:t>
        </w:r>
      </w:hyperlink>
      <w:r w:rsidR="0060068D">
        <w:t xml:space="preserve"> on WPC site</w:t>
      </w:r>
    </w:p>
    <w:p w14:paraId="0A4309A4" w14:textId="74927423" w:rsidR="00CB0650" w:rsidRDefault="00C938F0" w:rsidP="004841EA">
      <w:pPr>
        <w:pStyle w:val="ListParagraph"/>
        <w:numPr>
          <w:ilvl w:val="0"/>
          <w:numId w:val="5"/>
        </w:numPr>
      </w:pPr>
      <w:r>
        <w:rPr>
          <w:b/>
          <w:bCs/>
          <w:i/>
          <w:iCs/>
        </w:rPr>
        <w:t>R</w:t>
      </w:r>
      <w:r w:rsidR="00CB0650" w:rsidRPr="0090541E">
        <w:rPr>
          <w:b/>
          <w:bCs/>
          <w:i/>
          <w:iCs/>
        </w:rPr>
        <w:t>eminder:</w:t>
      </w:r>
      <w:r w:rsidR="00CB0650">
        <w:t xml:space="preserve"> Submit remedy tickets for all work requests</w:t>
      </w:r>
      <w:r w:rsidR="006225DF">
        <w:t xml:space="preserve"> </w:t>
      </w:r>
      <w:hyperlink r:id="rId14"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1DD73282" w:rsidR="000B0D77" w:rsidRDefault="000B0D77" w:rsidP="00073E44">
      <w:pPr>
        <w:shd w:val="clear" w:color="auto" w:fill="FFFFFF"/>
        <w:spacing w:after="158" w:line="240" w:lineRule="auto"/>
        <w:rPr>
          <w:b/>
          <w:bCs/>
          <w:sz w:val="28"/>
          <w:szCs w:val="28"/>
        </w:rPr>
      </w:pPr>
      <w:r w:rsidRPr="00073E44">
        <w:rPr>
          <w:b/>
          <w:bCs/>
          <w:sz w:val="28"/>
          <w:szCs w:val="28"/>
        </w:rPr>
        <w:t>UI announcements –</w:t>
      </w:r>
    </w:p>
    <w:p w14:paraId="78303FE7" w14:textId="2808AF12" w:rsidR="00672F06" w:rsidRPr="00073E44" w:rsidRDefault="00672F06" w:rsidP="00073E44">
      <w:pPr>
        <w:shd w:val="clear" w:color="auto" w:fill="FFFFFF"/>
        <w:spacing w:after="158" w:line="240" w:lineRule="auto"/>
        <w:rPr>
          <w:rFonts w:eastAsia="Times New Roman" w:cstheme="minorHAnsi"/>
          <w:b/>
          <w:bCs/>
          <w:color w:val="222222"/>
          <w:sz w:val="28"/>
          <w:szCs w:val="28"/>
        </w:rPr>
      </w:pPr>
      <w:r w:rsidRPr="008B3B19">
        <w:rPr>
          <w:b/>
          <w:bCs/>
        </w:rPr>
        <w:t>Job</w:t>
      </w:r>
      <w:r w:rsidR="00BD7EFC" w:rsidRPr="008B3B19">
        <w:rPr>
          <w:b/>
          <w:bCs/>
        </w:rPr>
        <w:t>-</w:t>
      </w:r>
      <w:r w:rsidRPr="008B3B19">
        <w:rPr>
          <w:b/>
          <w:bCs/>
        </w:rPr>
        <w:t>search</w:t>
      </w:r>
      <w:r w:rsidR="00BD7EFC" w:rsidRPr="008B3B19">
        <w:rPr>
          <w:b/>
          <w:bCs/>
        </w:rPr>
        <w:t xml:space="preserve"> activities</w:t>
      </w:r>
      <w:r w:rsidR="00BD7EFC">
        <w:t xml:space="preserve"> list can be found here</w:t>
      </w:r>
      <w:r w:rsidR="00BD7EFC" w:rsidRPr="00BD7EFC">
        <w:t xml:space="preserve"> </w:t>
      </w:r>
      <w:hyperlink r:id="rId15" w:history="1">
        <w:r w:rsidR="00BD7EFC" w:rsidRPr="003307F9">
          <w:rPr>
            <w:rStyle w:val="Hyperlink"/>
          </w:rPr>
          <w:t>https://esd.wa.gov/unemployment/job-search-requirements</w:t>
        </w:r>
      </w:hyperlink>
      <w:r w:rsidR="00BD7EFC">
        <w:t xml:space="preserve"> </w:t>
      </w:r>
    </w:p>
    <w:p w14:paraId="4DEDF8C5" w14:textId="77777777" w:rsidR="00B045F5" w:rsidRPr="00B045F5" w:rsidRDefault="00B045F5" w:rsidP="00B045F5">
      <w:pPr>
        <w:spacing w:after="150" w:line="240" w:lineRule="auto"/>
        <w:rPr>
          <w:rFonts w:ascii="Calibri" w:eastAsia="Calibri" w:hAnsi="Calibri" w:cs="Calibri"/>
        </w:rPr>
      </w:pPr>
      <w:r w:rsidRPr="00B045F5">
        <w:rPr>
          <w:rFonts w:ascii="Calibri" w:eastAsia="Calibri" w:hAnsi="Calibri" w:cs="Calibri"/>
          <w:b/>
          <w:bCs/>
        </w:rPr>
        <w:t>OLYMPIA –</w:t>
      </w:r>
      <w:r w:rsidRPr="00B045F5">
        <w:rPr>
          <w:rFonts w:ascii="Calibri" w:eastAsia="Calibri" w:hAnsi="Calibri" w:cs="Calibri"/>
        </w:rPr>
        <w:t> During the week of June 6 – June 12, there were 6,892 initial regular unemployment claims (down 22.3 percent from the prior week) and 383,776 total claims for all unemployment benefit categories (down 0.7 percent from the prior week) filed by Washingtonians, according to the Employment Security Department (ESD).</w:t>
      </w:r>
    </w:p>
    <w:p w14:paraId="3D6D6F3D" w14:textId="77777777" w:rsidR="00B045F5" w:rsidRPr="00B045F5" w:rsidRDefault="00B045F5" w:rsidP="00B045F5">
      <w:pPr>
        <w:numPr>
          <w:ilvl w:val="0"/>
          <w:numId w:val="11"/>
        </w:numPr>
        <w:spacing w:after="105" w:line="240" w:lineRule="auto"/>
        <w:rPr>
          <w:rFonts w:ascii="Calibri" w:eastAsia="Times New Roman" w:hAnsi="Calibri" w:cs="Calibri"/>
        </w:rPr>
      </w:pPr>
      <w:r w:rsidRPr="00B045F5">
        <w:rPr>
          <w:rFonts w:ascii="Calibri" w:eastAsia="Times New Roman" w:hAnsi="Calibri" w:cs="Calibri"/>
        </w:rPr>
        <w:t>Initial regular claims applications are now 76 percent below weekly new claims applications during the same period last year during the pandemic.</w:t>
      </w:r>
    </w:p>
    <w:p w14:paraId="2A51508D" w14:textId="77777777" w:rsidR="00B045F5" w:rsidRPr="00B045F5" w:rsidRDefault="00B045F5" w:rsidP="00B045F5">
      <w:pPr>
        <w:numPr>
          <w:ilvl w:val="0"/>
          <w:numId w:val="11"/>
        </w:numPr>
        <w:spacing w:after="105" w:line="240" w:lineRule="auto"/>
        <w:rPr>
          <w:rFonts w:ascii="Calibri" w:eastAsia="Times New Roman" w:hAnsi="Calibri" w:cs="Calibri"/>
        </w:rPr>
      </w:pPr>
      <w:r w:rsidRPr="00B045F5">
        <w:rPr>
          <w:rFonts w:ascii="Calibri" w:eastAsia="Times New Roman" w:hAnsi="Calibri" w:cs="Calibri"/>
        </w:rPr>
        <w:t>The 4-week moving average for initial claims remains elevated at 9,378 (as compared to the 4-week moving average of initial claims pre-pandemic of 6,071 initial claims) and remains at similar levels of initial claims filed during the Great Recession.</w:t>
      </w:r>
    </w:p>
    <w:p w14:paraId="0C8BFF74" w14:textId="77777777" w:rsidR="00B045F5" w:rsidRPr="00B045F5" w:rsidRDefault="00B045F5" w:rsidP="00B045F5">
      <w:pPr>
        <w:numPr>
          <w:ilvl w:val="0"/>
          <w:numId w:val="11"/>
        </w:numPr>
        <w:spacing w:after="105" w:line="240" w:lineRule="auto"/>
        <w:rPr>
          <w:rFonts w:ascii="Calibri" w:eastAsia="Times New Roman" w:hAnsi="Calibri" w:cs="Calibri"/>
        </w:rPr>
      </w:pPr>
      <w:r w:rsidRPr="00B045F5">
        <w:rPr>
          <w:rFonts w:ascii="Calibri" w:eastAsia="Times New Roman" w:hAnsi="Calibri" w:cs="Calibri"/>
        </w:rPr>
        <w:t>Initial claims applications for regular benefits, Pandemic Emergency Unemployment Compensation (PEUC) and continued/ongoing claims for regular benefits all decreased over the week.</w:t>
      </w:r>
    </w:p>
    <w:p w14:paraId="71D3AA87" w14:textId="77777777" w:rsidR="00B045F5" w:rsidRPr="00B045F5" w:rsidRDefault="00B045F5" w:rsidP="00B045F5">
      <w:pPr>
        <w:numPr>
          <w:ilvl w:val="0"/>
          <w:numId w:val="11"/>
        </w:numPr>
        <w:spacing w:after="105" w:line="240" w:lineRule="auto"/>
        <w:rPr>
          <w:rFonts w:ascii="Calibri" w:eastAsia="Times New Roman" w:hAnsi="Calibri" w:cs="Calibri"/>
        </w:rPr>
      </w:pPr>
      <w:r w:rsidRPr="00B045F5">
        <w:rPr>
          <w:rFonts w:ascii="Calibri" w:eastAsia="Times New Roman" w:hAnsi="Calibri" w:cs="Calibri"/>
        </w:rPr>
        <w:t>Initial claims applications for Pandemic Unemployment Assistance (PUA) increased slightly over the week.</w:t>
      </w:r>
    </w:p>
    <w:p w14:paraId="6041EF62" w14:textId="77777777" w:rsidR="00B045F5" w:rsidRPr="00B045F5" w:rsidRDefault="00B045F5" w:rsidP="00B045F5">
      <w:pPr>
        <w:numPr>
          <w:ilvl w:val="0"/>
          <w:numId w:val="11"/>
        </w:numPr>
        <w:spacing w:after="105" w:line="240" w:lineRule="auto"/>
        <w:rPr>
          <w:rFonts w:ascii="Calibri" w:eastAsia="Times New Roman" w:hAnsi="Calibri" w:cs="Calibri"/>
        </w:rPr>
      </w:pPr>
      <w:r w:rsidRPr="00B045F5">
        <w:rPr>
          <w:rFonts w:ascii="Calibri" w:eastAsia="Times New Roman" w:hAnsi="Calibri" w:cs="Calibri"/>
        </w:rPr>
        <w:t>Decreases in layoffs in Retail Trade, Manufacturing and Administrative and Support Services contributed to the decrease in regular initial claims last week.</w:t>
      </w:r>
    </w:p>
    <w:p w14:paraId="5C8963A2" w14:textId="77777777" w:rsidR="00B045F5" w:rsidRPr="00B045F5" w:rsidRDefault="00B045F5" w:rsidP="00B045F5">
      <w:pPr>
        <w:spacing w:after="150" w:line="240" w:lineRule="auto"/>
        <w:rPr>
          <w:rFonts w:ascii="Calibri" w:eastAsia="Calibri" w:hAnsi="Calibri" w:cs="Calibri"/>
        </w:rPr>
      </w:pPr>
      <w:r w:rsidRPr="00B045F5">
        <w:rPr>
          <w:rFonts w:ascii="Calibri" w:eastAsia="Calibri" w:hAnsi="Calibri" w:cs="Calibri"/>
        </w:rPr>
        <w:t xml:space="preserve">In the week ending June 12th, ESD paid out over $226 million for 287,334 individual claims. Since the crisis began in March 2020, ESD has paid more than $19 billion in benefits to over a million Washingtonians. </w:t>
      </w:r>
    </w:p>
    <w:p w14:paraId="05F89ECF" w14:textId="0C50EB13" w:rsidR="00753E30" w:rsidRDefault="00FB3094" w:rsidP="008855EA">
      <w:pPr>
        <w:spacing w:after="0"/>
        <w:rPr>
          <w:b/>
        </w:rPr>
      </w:pPr>
      <w:r w:rsidRPr="00FB3094">
        <w:rPr>
          <w:b/>
        </w:rPr>
        <w:t>CHAT</w:t>
      </w:r>
    </w:p>
    <w:p w14:paraId="6EDAD593" w14:textId="49E98C6D" w:rsidR="008B7470" w:rsidRPr="00DE20BC" w:rsidRDefault="00C83065" w:rsidP="00DE20BC">
      <w:pPr>
        <w:tabs>
          <w:tab w:val="left" w:pos="2760"/>
        </w:tabs>
        <w:spacing w:after="0"/>
        <w:rPr>
          <w:bCs/>
          <w:color w:val="C00000"/>
        </w:rPr>
      </w:pPr>
      <w:r>
        <w:rPr>
          <w:bCs/>
          <w:color w:val="C00000"/>
        </w:rPr>
        <w:t>Create a record training</w:t>
      </w:r>
      <w:r w:rsidR="00BF71B9">
        <w:rPr>
          <w:bCs/>
          <w:color w:val="C00000"/>
        </w:rPr>
        <w:t>, Q&amp;A added to the</w:t>
      </w:r>
      <w:r>
        <w:rPr>
          <w:bCs/>
          <w:color w:val="C00000"/>
        </w:rPr>
        <w:t xml:space="preserve"> FAQs</w:t>
      </w:r>
    </w:p>
    <w:p w14:paraId="102474D2" w14:textId="62CB1014" w:rsidR="00AB6D65" w:rsidRDefault="00C84D41" w:rsidP="006E268D">
      <w:pPr>
        <w:tabs>
          <w:tab w:val="left" w:pos="2760"/>
        </w:tabs>
        <w:spacing w:after="0"/>
        <w:rPr>
          <w:b/>
        </w:rPr>
      </w:pPr>
      <w:r>
        <w:rPr>
          <w:b/>
        </w:rPr>
        <w:t>ATTENDEES</w:t>
      </w:r>
    </w:p>
    <w:p w14:paraId="634BC90C" w14:textId="77777777" w:rsidR="006B4AE8" w:rsidRDefault="006B4AE8" w:rsidP="006B4AE8">
      <w:pPr>
        <w:spacing w:after="0"/>
        <w:sectPr w:rsidR="006B4AE8" w:rsidSect="00680517">
          <w:type w:val="continuous"/>
          <w:pgSz w:w="12240" w:h="15840"/>
          <w:pgMar w:top="720" w:right="720" w:bottom="720" w:left="720" w:header="720" w:footer="720" w:gutter="0"/>
          <w:cols w:space="720"/>
          <w:docGrid w:linePitch="360"/>
        </w:sectPr>
      </w:pPr>
      <w:bookmarkStart w:id="1" w:name="_Hlk56587989"/>
    </w:p>
    <w:bookmarkEnd w:id="1"/>
    <w:p w14:paraId="070273BF" w14:textId="5B60F3D4" w:rsidR="007463C6" w:rsidRDefault="00C83065" w:rsidP="009E504F">
      <w:pPr>
        <w:spacing w:after="0"/>
        <w:rPr>
          <w:color w:val="C00000"/>
        </w:rPr>
      </w:pPr>
      <w:r>
        <w:rPr>
          <w:color w:val="C00000"/>
        </w:rPr>
        <w:t>Not adding attendance here. If needed Lynn can provide it.</w:t>
      </w:r>
    </w:p>
    <w:sectPr w:rsidR="007463C6" w:rsidSect="00C830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9"/>
  </w:num>
  <w:num w:numId="6">
    <w:abstractNumId w:val="6"/>
  </w:num>
  <w:num w:numId="7">
    <w:abstractNumId w:val="1"/>
  </w:num>
  <w:num w:numId="8">
    <w:abstractNumId w:val="10"/>
  </w:num>
  <w:num w:numId="9">
    <w:abstractNumId w:val="3"/>
  </w:num>
  <w:num w:numId="10">
    <w:abstractNumId w:val="4"/>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11D0"/>
    <w:rsid w:val="0002297D"/>
    <w:rsid w:val="0002374F"/>
    <w:rsid w:val="00023FFA"/>
    <w:rsid w:val="00026A44"/>
    <w:rsid w:val="0003347A"/>
    <w:rsid w:val="000349FC"/>
    <w:rsid w:val="00037F10"/>
    <w:rsid w:val="00040121"/>
    <w:rsid w:val="000421CF"/>
    <w:rsid w:val="00043528"/>
    <w:rsid w:val="000458D9"/>
    <w:rsid w:val="00046BBF"/>
    <w:rsid w:val="0005172F"/>
    <w:rsid w:val="000535E7"/>
    <w:rsid w:val="0005668A"/>
    <w:rsid w:val="00065E2A"/>
    <w:rsid w:val="00066044"/>
    <w:rsid w:val="00067300"/>
    <w:rsid w:val="00070D1A"/>
    <w:rsid w:val="00071A7E"/>
    <w:rsid w:val="00072338"/>
    <w:rsid w:val="00072E26"/>
    <w:rsid w:val="00073E44"/>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062E"/>
    <w:rsid w:val="00102357"/>
    <w:rsid w:val="00103EB8"/>
    <w:rsid w:val="001050E4"/>
    <w:rsid w:val="00105B25"/>
    <w:rsid w:val="00105D50"/>
    <w:rsid w:val="00105EFC"/>
    <w:rsid w:val="00105F3E"/>
    <w:rsid w:val="00106777"/>
    <w:rsid w:val="00107CD6"/>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57BB9"/>
    <w:rsid w:val="0016748E"/>
    <w:rsid w:val="00167A50"/>
    <w:rsid w:val="00171B7B"/>
    <w:rsid w:val="00172362"/>
    <w:rsid w:val="001735E4"/>
    <w:rsid w:val="001752EE"/>
    <w:rsid w:val="00176566"/>
    <w:rsid w:val="00176FCD"/>
    <w:rsid w:val="001846F5"/>
    <w:rsid w:val="00187297"/>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3EE"/>
    <w:rsid w:val="001D599D"/>
    <w:rsid w:val="001E00C3"/>
    <w:rsid w:val="001F1055"/>
    <w:rsid w:val="001F38C4"/>
    <w:rsid w:val="001F7FAF"/>
    <w:rsid w:val="00201D05"/>
    <w:rsid w:val="00202676"/>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86608"/>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118D9"/>
    <w:rsid w:val="00311BE9"/>
    <w:rsid w:val="00313AF1"/>
    <w:rsid w:val="00314157"/>
    <w:rsid w:val="003146EB"/>
    <w:rsid w:val="00315423"/>
    <w:rsid w:val="00316DD4"/>
    <w:rsid w:val="00317AA2"/>
    <w:rsid w:val="00320A64"/>
    <w:rsid w:val="00322278"/>
    <w:rsid w:val="00325C42"/>
    <w:rsid w:val="003268A4"/>
    <w:rsid w:val="0032747D"/>
    <w:rsid w:val="003279B8"/>
    <w:rsid w:val="00332343"/>
    <w:rsid w:val="00334CE3"/>
    <w:rsid w:val="00335313"/>
    <w:rsid w:val="003355F0"/>
    <w:rsid w:val="003407EF"/>
    <w:rsid w:val="00341DCB"/>
    <w:rsid w:val="00343957"/>
    <w:rsid w:val="00343A78"/>
    <w:rsid w:val="003477AE"/>
    <w:rsid w:val="00347E5A"/>
    <w:rsid w:val="00356158"/>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6DB"/>
    <w:rsid w:val="003818E0"/>
    <w:rsid w:val="00383CD4"/>
    <w:rsid w:val="003848B1"/>
    <w:rsid w:val="00386E01"/>
    <w:rsid w:val="00387F14"/>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948"/>
    <w:rsid w:val="003C2ADB"/>
    <w:rsid w:val="003C4B58"/>
    <w:rsid w:val="003C513D"/>
    <w:rsid w:val="003C6890"/>
    <w:rsid w:val="003D0ED5"/>
    <w:rsid w:val="003D17DF"/>
    <w:rsid w:val="003D4DDB"/>
    <w:rsid w:val="003D5451"/>
    <w:rsid w:val="003D5EA7"/>
    <w:rsid w:val="003E3CD2"/>
    <w:rsid w:val="003E5DCB"/>
    <w:rsid w:val="003E6832"/>
    <w:rsid w:val="003E743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6C0F"/>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B03"/>
    <w:rsid w:val="00477DA2"/>
    <w:rsid w:val="004801D2"/>
    <w:rsid w:val="00480A83"/>
    <w:rsid w:val="00482B95"/>
    <w:rsid w:val="004841EA"/>
    <w:rsid w:val="004845A5"/>
    <w:rsid w:val="00485AD6"/>
    <w:rsid w:val="00486552"/>
    <w:rsid w:val="00486741"/>
    <w:rsid w:val="00486E7B"/>
    <w:rsid w:val="00486E8C"/>
    <w:rsid w:val="00490AF7"/>
    <w:rsid w:val="00491184"/>
    <w:rsid w:val="004937B4"/>
    <w:rsid w:val="00494AAC"/>
    <w:rsid w:val="004A0D31"/>
    <w:rsid w:val="004A0F8F"/>
    <w:rsid w:val="004A3100"/>
    <w:rsid w:val="004A3EBC"/>
    <w:rsid w:val="004B2292"/>
    <w:rsid w:val="004B3274"/>
    <w:rsid w:val="004B3717"/>
    <w:rsid w:val="004B3B51"/>
    <w:rsid w:val="004B4D73"/>
    <w:rsid w:val="004B60A9"/>
    <w:rsid w:val="004C01C9"/>
    <w:rsid w:val="004C0663"/>
    <w:rsid w:val="004C0EAD"/>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5C07"/>
    <w:rsid w:val="004E648B"/>
    <w:rsid w:val="004E7C16"/>
    <w:rsid w:val="004F0BBC"/>
    <w:rsid w:val="004F1C78"/>
    <w:rsid w:val="004F2C43"/>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47BE5"/>
    <w:rsid w:val="0055079C"/>
    <w:rsid w:val="00550C22"/>
    <w:rsid w:val="00550EF0"/>
    <w:rsid w:val="005512F3"/>
    <w:rsid w:val="00555603"/>
    <w:rsid w:val="00557BD5"/>
    <w:rsid w:val="00563236"/>
    <w:rsid w:val="0056507E"/>
    <w:rsid w:val="005706DC"/>
    <w:rsid w:val="00570708"/>
    <w:rsid w:val="0057124A"/>
    <w:rsid w:val="0057600E"/>
    <w:rsid w:val="005767B4"/>
    <w:rsid w:val="00581906"/>
    <w:rsid w:val="005836FA"/>
    <w:rsid w:val="00584EE6"/>
    <w:rsid w:val="00584FA1"/>
    <w:rsid w:val="0058579E"/>
    <w:rsid w:val="00587BFB"/>
    <w:rsid w:val="00587F4B"/>
    <w:rsid w:val="005917EA"/>
    <w:rsid w:val="00592225"/>
    <w:rsid w:val="005922FA"/>
    <w:rsid w:val="00592398"/>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7B8"/>
    <w:rsid w:val="005D44E4"/>
    <w:rsid w:val="005D6E6A"/>
    <w:rsid w:val="005E0A25"/>
    <w:rsid w:val="005E3C81"/>
    <w:rsid w:val="005E6D4D"/>
    <w:rsid w:val="005F080B"/>
    <w:rsid w:val="005F23F2"/>
    <w:rsid w:val="005F28CB"/>
    <w:rsid w:val="005F297C"/>
    <w:rsid w:val="0060068D"/>
    <w:rsid w:val="00601661"/>
    <w:rsid w:val="00602B57"/>
    <w:rsid w:val="00603EFC"/>
    <w:rsid w:val="00605240"/>
    <w:rsid w:val="00605C29"/>
    <w:rsid w:val="0060619D"/>
    <w:rsid w:val="006062EB"/>
    <w:rsid w:val="006074B9"/>
    <w:rsid w:val="00611612"/>
    <w:rsid w:val="006222C2"/>
    <w:rsid w:val="006225DF"/>
    <w:rsid w:val="0062274E"/>
    <w:rsid w:val="00622C04"/>
    <w:rsid w:val="00623595"/>
    <w:rsid w:val="00624C84"/>
    <w:rsid w:val="00625B28"/>
    <w:rsid w:val="00627F36"/>
    <w:rsid w:val="00630BF5"/>
    <w:rsid w:val="006322DE"/>
    <w:rsid w:val="00632615"/>
    <w:rsid w:val="00632A5F"/>
    <w:rsid w:val="0063682B"/>
    <w:rsid w:val="0063695A"/>
    <w:rsid w:val="006375DF"/>
    <w:rsid w:val="00637B46"/>
    <w:rsid w:val="00640E30"/>
    <w:rsid w:val="00641D97"/>
    <w:rsid w:val="006421BD"/>
    <w:rsid w:val="00646328"/>
    <w:rsid w:val="00652D76"/>
    <w:rsid w:val="0065340A"/>
    <w:rsid w:val="0065546A"/>
    <w:rsid w:val="006554A8"/>
    <w:rsid w:val="00655EB5"/>
    <w:rsid w:val="00656870"/>
    <w:rsid w:val="00657AC7"/>
    <w:rsid w:val="00661118"/>
    <w:rsid w:val="0067220D"/>
    <w:rsid w:val="00672F06"/>
    <w:rsid w:val="00672FFC"/>
    <w:rsid w:val="00680517"/>
    <w:rsid w:val="006838CA"/>
    <w:rsid w:val="006933F7"/>
    <w:rsid w:val="00695723"/>
    <w:rsid w:val="006A1E8A"/>
    <w:rsid w:val="006A5728"/>
    <w:rsid w:val="006A61BC"/>
    <w:rsid w:val="006A719E"/>
    <w:rsid w:val="006A7A83"/>
    <w:rsid w:val="006B11CB"/>
    <w:rsid w:val="006B2C43"/>
    <w:rsid w:val="006B2F31"/>
    <w:rsid w:val="006B4438"/>
    <w:rsid w:val="006B4AE8"/>
    <w:rsid w:val="006C09C8"/>
    <w:rsid w:val="006C0AC7"/>
    <w:rsid w:val="006C13AB"/>
    <w:rsid w:val="006C1DFA"/>
    <w:rsid w:val="006C21F6"/>
    <w:rsid w:val="006C2742"/>
    <w:rsid w:val="006C506E"/>
    <w:rsid w:val="006D1F21"/>
    <w:rsid w:val="006D30DC"/>
    <w:rsid w:val="006D3C1D"/>
    <w:rsid w:val="006E14EC"/>
    <w:rsid w:val="006E1B7D"/>
    <w:rsid w:val="006E268D"/>
    <w:rsid w:val="006E2D4D"/>
    <w:rsid w:val="006E375D"/>
    <w:rsid w:val="006E4059"/>
    <w:rsid w:val="006E7B1F"/>
    <w:rsid w:val="006E7B66"/>
    <w:rsid w:val="006F02D7"/>
    <w:rsid w:val="006F13A0"/>
    <w:rsid w:val="006F1EB0"/>
    <w:rsid w:val="006F2B16"/>
    <w:rsid w:val="006F3903"/>
    <w:rsid w:val="006F491F"/>
    <w:rsid w:val="006F7126"/>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52A9"/>
    <w:rsid w:val="007463C6"/>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C0AA3"/>
    <w:rsid w:val="007C3224"/>
    <w:rsid w:val="007C4286"/>
    <w:rsid w:val="007C6736"/>
    <w:rsid w:val="007C70A7"/>
    <w:rsid w:val="007D28DB"/>
    <w:rsid w:val="007D3AB0"/>
    <w:rsid w:val="007D3B5C"/>
    <w:rsid w:val="007D43F3"/>
    <w:rsid w:val="007E028D"/>
    <w:rsid w:val="007E0578"/>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C2A"/>
    <w:rsid w:val="008706F9"/>
    <w:rsid w:val="008710D5"/>
    <w:rsid w:val="00871750"/>
    <w:rsid w:val="008759E5"/>
    <w:rsid w:val="00877082"/>
    <w:rsid w:val="0087731F"/>
    <w:rsid w:val="008810E4"/>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3B19"/>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761"/>
    <w:rsid w:val="008D4E18"/>
    <w:rsid w:val="008D501D"/>
    <w:rsid w:val="008D5CF9"/>
    <w:rsid w:val="008E004A"/>
    <w:rsid w:val="008E0820"/>
    <w:rsid w:val="008E0CF7"/>
    <w:rsid w:val="008E1205"/>
    <w:rsid w:val="008E2897"/>
    <w:rsid w:val="008E3F8E"/>
    <w:rsid w:val="008E4DBA"/>
    <w:rsid w:val="008E54AD"/>
    <w:rsid w:val="008E56A1"/>
    <w:rsid w:val="008E699F"/>
    <w:rsid w:val="008E6E4F"/>
    <w:rsid w:val="008E7F32"/>
    <w:rsid w:val="008F294C"/>
    <w:rsid w:val="008F2FF7"/>
    <w:rsid w:val="008F5A62"/>
    <w:rsid w:val="008F6EEB"/>
    <w:rsid w:val="009010A5"/>
    <w:rsid w:val="009041FD"/>
    <w:rsid w:val="0090541E"/>
    <w:rsid w:val="0090579B"/>
    <w:rsid w:val="00906438"/>
    <w:rsid w:val="00906A16"/>
    <w:rsid w:val="00906E43"/>
    <w:rsid w:val="0090713E"/>
    <w:rsid w:val="00907354"/>
    <w:rsid w:val="00907916"/>
    <w:rsid w:val="00910688"/>
    <w:rsid w:val="00910CAD"/>
    <w:rsid w:val="00911952"/>
    <w:rsid w:val="00911BFC"/>
    <w:rsid w:val="00916987"/>
    <w:rsid w:val="009170A4"/>
    <w:rsid w:val="009170DA"/>
    <w:rsid w:val="009204C0"/>
    <w:rsid w:val="0092055F"/>
    <w:rsid w:val="0092066D"/>
    <w:rsid w:val="00920A3F"/>
    <w:rsid w:val="009229E7"/>
    <w:rsid w:val="00922F40"/>
    <w:rsid w:val="0092429A"/>
    <w:rsid w:val="00930C39"/>
    <w:rsid w:val="0093196A"/>
    <w:rsid w:val="0093213A"/>
    <w:rsid w:val="00935BD7"/>
    <w:rsid w:val="00937481"/>
    <w:rsid w:val="00943C2C"/>
    <w:rsid w:val="00944338"/>
    <w:rsid w:val="009472BD"/>
    <w:rsid w:val="00950855"/>
    <w:rsid w:val="00950A7E"/>
    <w:rsid w:val="00951CAE"/>
    <w:rsid w:val="00952EC3"/>
    <w:rsid w:val="00954E97"/>
    <w:rsid w:val="00955C74"/>
    <w:rsid w:val="009561D5"/>
    <w:rsid w:val="00957A42"/>
    <w:rsid w:val="0096032A"/>
    <w:rsid w:val="00960D23"/>
    <w:rsid w:val="00961A7D"/>
    <w:rsid w:val="00961DDB"/>
    <w:rsid w:val="009634D3"/>
    <w:rsid w:val="00963ABA"/>
    <w:rsid w:val="00963AE7"/>
    <w:rsid w:val="00964263"/>
    <w:rsid w:val="00965F27"/>
    <w:rsid w:val="00966479"/>
    <w:rsid w:val="00966688"/>
    <w:rsid w:val="00966C05"/>
    <w:rsid w:val="00967E6B"/>
    <w:rsid w:val="00970DD1"/>
    <w:rsid w:val="009718D7"/>
    <w:rsid w:val="00971E48"/>
    <w:rsid w:val="00977CC4"/>
    <w:rsid w:val="00980D99"/>
    <w:rsid w:val="00981F72"/>
    <w:rsid w:val="0098374C"/>
    <w:rsid w:val="00985FC8"/>
    <w:rsid w:val="00986747"/>
    <w:rsid w:val="00987A7C"/>
    <w:rsid w:val="0099265E"/>
    <w:rsid w:val="00995691"/>
    <w:rsid w:val="009A1504"/>
    <w:rsid w:val="009A21EE"/>
    <w:rsid w:val="009A28C4"/>
    <w:rsid w:val="009A3EEB"/>
    <w:rsid w:val="009A4080"/>
    <w:rsid w:val="009A5729"/>
    <w:rsid w:val="009A578E"/>
    <w:rsid w:val="009A7232"/>
    <w:rsid w:val="009B0596"/>
    <w:rsid w:val="009B135E"/>
    <w:rsid w:val="009B2FA6"/>
    <w:rsid w:val="009B4B34"/>
    <w:rsid w:val="009B4CDA"/>
    <w:rsid w:val="009B63B5"/>
    <w:rsid w:val="009B64B3"/>
    <w:rsid w:val="009C0A19"/>
    <w:rsid w:val="009C304E"/>
    <w:rsid w:val="009C35B3"/>
    <w:rsid w:val="009C5947"/>
    <w:rsid w:val="009C7B17"/>
    <w:rsid w:val="009D0783"/>
    <w:rsid w:val="009D1E06"/>
    <w:rsid w:val="009D25B3"/>
    <w:rsid w:val="009E057D"/>
    <w:rsid w:val="009E26AE"/>
    <w:rsid w:val="009E2E64"/>
    <w:rsid w:val="009E314E"/>
    <w:rsid w:val="009E3AAE"/>
    <w:rsid w:val="009E436F"/>
    <w:rsid w:val="009E4B5F"/>
    <w:rsid w:val="009E504F"/>
    <w:rsid w:val="009E5724"/>
    <w:rsid w:val="009E744E"/>
    <w:rsid w:val="009F0780"/>
    <w:rsid w:val="009F2258"/>
    <w:rsid w:val="009F33D2"/>
    <w:rsid w:val="009F3FCF"/>
    <w:rsid w:val="009F68AD"/>
    <w:rsid w:val="009F6DA8"/>
    <w:rsid w:val="009F70E9"/>
    <w:rsid w:val="009F75B8"/>
    <w:rsid w:val="00A00FAF"/>
    <w:rsid w:val="00A01AF6"/>
    <w:rsid w:val="00A0247E"/>
    <w:rsid w:val="00A03443"/>
    <w:rsid w:val="00A03759"/>
    <w:rsid w:val="00A042FB"/>
    <w:rsid w:val="00A04F40"/>
    <w:rsid w:val="00A05BDB"/>
    <w:rsid w:val="00A12303"/>
    <w:rsid w:val="00A12441"/>
    <w:rsid w:val="00A1266F"/>
    <w:rsid w:val="00A17F06"/>
    <w:rsid w:val="00A2085D"/>
    <w:rsid w:val="00A213B4"/>
    <w:rsid w:val="00A23328"/>
    <w:rsid w:val="00A233A3"/>
    <w:rsid w:val="00A25818"/>
    <w:rsid w:val="00A26D5B"/>
    <w:rsid w:val="00A27571"/>
    <w:rsid w:val="00A34CE7"/>
    <w:rsid w:val="00A3585E"/>
    <w:rsid w:val="00A372E8"/>
    <w:rsid w:val="00A37D9E"/>
    <w:rsid w:val="00A37E07"/>
    <w:rsid w:val="00A430C1"/>
    <w:rsid w:val="00A449DF"/>
    <w:rsid w:val="00A44DC1"/>
    <w:rsid w:val="00A46F0B"/>
    <w:rsid w:val="00A47A50"/>
    <w:rsid w:val="00A51027"/>
    <w:rsid w:val="00A545B9"/>
    <w:rsid w:val="00A55EFB"/>
    <w:rsid w:val="00A56207"/>
    <w:rsid w:val="00A56488"/>
    <w:rsid w:val="00A57A27"/>
    <w:rsid w:val="00A57AEB"/>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2677"/>
    <w:rsid w:val="00A82806"/>
    <w:rsid w:val="00A86356"/>
    <w:rsid w:val="00A94B51"/>
    <w:rsid w:val="00A9579F"/>
    <w:rsid w:val="00A963B2"/>
    <w:rsid w:val="00AA4E6F"/>
    <w:rsid w:val="00AB0DB2"/>
    <w:rsid w:val="00AB122D"/>
    <w:rsid w:val="00AB1AA0"/>
    <w:rsid w:val="00AB2C3B"/>
    <w:rsid w:val="00AB514F"/>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6324"/>
    <w:rsid w:val="00AE7054"/>
    <w:rsid w:val="00AE7F25"/>
    <w:rsid w:val="00AF34CD"/>
    <w:rsid w:val="00AF6DD8"/>
    <w:rsid w:val="00AF7EC5"/>
    <w:rsid w:val="00B020B3"/>
    <w:rsid w:val="00B0246C"/>
    <w:rsid w:val="00B045F5"/>
    <w:rsid w:val="00B05FDA"/>
    <w:rsid w:val="00B07A4C"/>
    <w:rsid w:val="00B1170D"/>
    <w:rsid w:val="00B128C4"/>
    <w:rsid w:val="00B15DAC"/>
    <w:rsid w:val="00B15DCC"/>
    <w:rsid w:val="00B20089"/>
    <w:rsid w:val="00B22946"/>
    <w:rsid w:val="00B2597D"/>
    <w:rsid w:val="00B33827"/>
    <w:rsid w:val="00B34400"/>
    <w:rsid w:val="00B353D4"/>
    <w:rsid w:val="00B375A2"/>
    <w:rsid w:val="00B40F14"/>
    <w:rsid w:val="00B412DE"/>
    <w:rsid w:val="00B426E4"/>
    <w:rsid w:val="00B4371C"/>
    <w:rsid w:val="00B50BEB"/>
    <w:rsid w:val="00B5163D"/>
    <w:rsid w:val="00B52C28"/>
    <w:rsid w:val="00B53865"/>
    <w:rsid w:val="00B600CD"/>
    <w:rsid w:val="00B62556"/>
    <w:rsid w:val="00B62E51"/>
    <w:rsid w:val="00B65719"/>
    <w:rsid w:val="00B6679F"/>
    <w:rsid w:val="00B67042"/>
    <w:rsid w:val="00B67FE5"/>
    <w:rsid w:val="00B721E4"/>
    <w:rsid w:val="00B7282F"/>
    <w:rsid w:val="00B8123D"/>
    <w:rsid w:val="00B855E7"/>
    <w:rsid w:val="00B8578E"/>
    <w:rsid w:val="00B86BA5"/>
    <w:rsid w:val="00B86E23"/>
    <w:rsid w:val="00B86E8A"/>
    <w:rsid w:val="00B86F56"/>
    <w:rsid w:val="00B87E7C"/>
    <w:rsid w:val="00B87ED3"/>
    <w:rsid w:val="00B91226"/>
    <w:rsid w:val="00B93B87"/>
    <w:rsid w:val="00B95D5F"/>
    <w:rsid w:val="00B96CC8"/>
    <w:rsid w:val="00BA4725"/>
    <w:rsid w:val="00BA6B0B"/>
    <w:rsid w:val="00BB0298"/>
    <w:rsid w:val="00BB081E"/>
    <w:rsid w:val="00BB2204"/>
    <w:rsid w:val="00BB418C"/>
    <w:rsid w:val="00BB47C3"/>
    <w:rsid w:val="00BB5E1A"/>
    <w:rsid w:val="00BB6B4D"/>
    <w:rsid w:val="00BC18B8"/>
    <w:rsid w:val="00BC2D4E"/>
    <w:rsid w:val="00BC5F09"/>
    <w:rsid w:val="00BC79A2"/>
    <w:rsid w:val="00BD2A1B"/>
    <w:rsid w:val="00BD3D8D"/>
    <w:rsid w:val="00BD4C1E"/>
    <w:rsid w:val="00BD5DAE"/>
    <w:rsid w:val="00BD7EFC"/>
    <w:rsid w:val="00BE23B1"/>
    <w:rsid w:val="00BE2822"/>
    <w:rsid w:val="00BE488D"/>
    <w:rsid w:val="00BE5265"/>
    <w:rsid w:val="00BF71B9"/>
    <w:rsid w:val="00BF7894"/>
    <w:rsid w:val="00C0198B"/>
    <w:rsid w:val="00C02F09"/>
    <w:rsid w:val="00C04A01"/>
    <w:rsid w:val="00C04B45"/>
    <w:rsid w:val="00C0656B"/>
    <w:rsid w:val="00C10B86"/>
    <w:rsid w:val="00C11AE8"/>
    <w:rsid w:val="00C20FF9"/>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7029E"/>
    <w:rsid w:val="00C7078E"/>
    <w:rsid w:val="00C7118E"/>
    <w:rsid w:val="00C71E95"/>
    <w:rsid w:val="00C72F11"/>
    <w:rsid w:val="00C7558A"/>
    <w:rsid w:val="00C76C99"/>
    <w:rsid w:val="00C83065"/>
    <w:rsid w:val="00C84613"/>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0451"/>
    <w:rsid w:val="00CC1086"/>
    <w:rsid w:val="00CD08FC"/>
    <w:rsid w:val="00CD12C0"/>
    <w:rsid w:val="00CD24EA"/>
    <w:rsid w:val="00CD29D2"/>
    <w:rsid w:val="00CD56D8"/>
    <w:rsid w:val="00CD6DD9"/>
    <w:rsid w:val="00CE5C38"/>
    <w:rsid w:val="00CE7090"/>
    <w:rsid w:val="00CF0855"/>
    <w:rsid w:val="00CF0951"/>
    <w:rsid w:val="00CF1161"/>
    <w:rsid w:val="00CF1B3A"/>
    <w:rsid w:val="00CF322F"/>
    <w:rsid w:val="00CF3338"/>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3059"/>
    <w:rsid w:val="00D44E2F"/>
    <w:rsid w:val="00D45743"/>
    <w:rsid w:val="00D45E65"/>
    <w:rsid w:val="00D474F3"/>
    <w:rsid w:val="00D5068E"/>
    <w:rsid w:val="00D51546"/>
    <w:rsid w:val="00D56F27"/>
    <w:rsid w:val="00D5798B"/>
    <w:rsid w:val="00D639F6"/>
    <w:rsid w:val="00D658C9"/>
    <w:rsid w:val="00D66672"/>
    <w:rsid w:val="00D67007"/>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3464"/>
    <w:rsid w:val="00D938F7"/>
    <w:rsid w:val="00D943A6"/>
    <w:rsid w:val="00D97510"/>
    <w:rsid w:val="00DA0F6E"/>
    <w:rsid w:val="00DA1468"/>
    <w:rsid w:val="00DA4935"/>
    <w:rsid w:val="00DA4FFF"/>
    <w:rsid w:val="00DA5FDD"/>
    <w:rsid w:val="00DA6CB4"/>
    <w:rsid w:val="00DA74F0"/>
    <w:rsid w:val="00DB09B1"/>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F20"/>
    <w:rsid w:val="00E12D0A"/>
    <w:rsid w:val="00E13F23"/>
    <w:rsid w:val="00E14A45"/>
    <w:rsid w:val="00E1542D"/>
    <w:rsid w:val="00E20054"/>
    <w:rsid w:val="00E33E78"/>
    <w:rsid w:val="00E34434"/>
    <w:rsid w:val="00E3701F"/>
    <w:rsid w:val="00E371F6"/>
    <w:rsid w:val="00E40AF0"/>
    <w:rsid w:val="00E41E32"/>
    <w:rsid w:val="00E4336A"/>
    <w:rsid w:val="00E45BB7"/>
    <w:rsid w:val="00E477CA"/>
    <w:rsid w:val="00E47F1D"/>
    <w:rsid w:val="00E507C0"/>
    <w:rsid w:val="00E512FB"/>
    <w:rsid w:val="00E523AD"/>
    <w:rsid w:val="00E52A18"/>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2F51"/>
    <w:rsid w:val="00EC5333"/>
    <w:rsid w:val="00EC534D"/>
    <w:rsid w:val="00EC6F63"/>
    <w:rsid w:val="00EC7B2C"/>
    <w:rsid w:val="00ED0648"/>
    <w:rsid w:val="00ED3247"/>
    <w:rsid w:val="00ED4C03"/>
    <w:rsid w:val="00EE1079"/>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131CF"/>
    <w:rsid w:val="00F2418E"/>
    <w:rsid w:val="00F24E09"/>
    <w:rsid w:val="00F25279"/>
    <w:rsid w:val="00F25AA5"/>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4645"/>
    <w:rsid w:val="00F866AA"/>
    <w:rsid w:val="00F8729E"/>
    <w:rsid w:val="00F9122D"/>
    <w:rsid w:val="00F91FE0"/>
    <w:rsid w:val="00F9269F"/>
    <w:rsid w:val="00F94A0B"/>
    <w:rsid w:val="00F94B6B"/>
    <w:rsid w:val="00F95868"/>
    <w:rsid w:val="00F96427"/>
    <w:rsid w:val="00F96E8A"/>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69BF"/>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ETO-refresher-trai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pc.wa.gov/tech/ETO-refresher-trai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esd.wa.gov/unemployment/job-search-requirements" TargetMode="External"/><Relationship Id="rId10" Type="http://schemas.openxmlformats.org/officeDocument/2006/relationships/hyperlink" Target="https://wpc.wa.gov/tech/staff/trainingcalendar"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F463C-08A3-43D2-A7E7-A6DA9A9C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2</cp:revision>
  <dcterms:created xsi:type="dcterms:W3CDTF">2021-07-28T15:39:00Z</dcterms:created>
  <dcterms:modified xsi:type="dcterms:W3CDTF">2021-07-28T15:39:00Z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