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423DA49"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BF71B9">
        <w:rPr>
          <w:b/>
          <w:sz w:val="28"/>
          <w:szCs w:val="28"/>
          <w:u w:val="single"/>
        </w:rPr>
        <w:t>Minutes</w:t>
      </w:r>
      <w:r w:rsidR="00910688">
        <w:rPr>
          <w:b/>
          <w:sz w:val="28"/>
          <w:szCs w:val="28"/>
          <w:u w:val="single"/>
        </w:rPr>
        <w:t xml:space="preserve"> </w:t>
      </w:r>
      <w:r w:rsidR="001F7FAF">
        <w:rPr>
          <w:b/>
          <w:sz w:val="28"/>
          <w:szCs w:val="28"/>
          <w:u w:val="single"/>
        </w:rPr>
        <w:t>6</w:t>
      </w:r>
      <w:r w:rsidR="00B40F14">
        <w:rPr>
          <w:b/>
          <w:sz w:val="28"/>
          <w:szCs w:val="28"/>
          <w:u w:val="single"/>
        </w:rPr>
        <w:t>-</w:t>
      </w:r>
      <w:r w:rsidR="009F68AD">
        <w:rPr>
          <w:b/>
          <w:sz w:val="28"/>
          <w:szCs w:val="28"/>
          <w:u w:val="single"/>
        </w:rPr>
        <w:t>16</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3871E0F" w14:textId="26CB8AA8" w:rsidR="00FC69BF" w:rsidRPr="00FC69BF" w:rsidRDefault="00FC69BF" w:rsidP="00A12441">
      <w:pPr>
        <w:pStyle w:val="ListParagraph"/>
        <w:numPr>
          <w:ilvl w:val="0"/>
          <w:numId w:val="1"/>
        </w:numPr>
      </w:pPr>
      <w:r>
        <w:t>WorkSource p</w:t>
      </w:r>
      <w:r w:rsidR="00C644D5">
        <w:t>ublic -use equipment training</w:t>
      </w:r>
      <w:r w:rsidR="007E5940">
        <w:t xml:space="preserve"> ended</w:t>
      </w:r>
      <w:r w:rsidR="00202676">
        <w:t xml:space="preserve"> after 13 training sessions in May</w:t>
      </w:r>
      <w:r w:rsidR="00BF71B9">
        <w:t xml:space="preserve">. You </w:t>
      </w:r>
      <w:r w:rsidR="00202676">
        <w:t>can find the training material, PowerPoint presentations, video recordings, and FAQ</w:t>
      </w:r>
      <w:r w:rsidR="00A12441">
        <w:t>’s</w:t>
      </w:r>
      <w:r w:rsidRPr="00FC69BF">
        <w:t xml:space="preserve"> on the </w:t>
      </w:r>
      <w:hyperlink r:id="rId10" w:history="1">
        <w:r w:rsidRPr="00CE7090">
          <w:rPr>
            <w:rStyle w:val="Hyperlink"/>
          </w:rPr>
          <w:t>WPC site</w:t>
        </w:r>
      </w:hyperlink>
      <w:r w:rsidRPr="00FC69BF">
        <w:t xml:space="preserve"> for </w:t>
      </w:r>
      <w:r w:rsidR="005917EA" w:rsidRPr="00FC69BF">
        <w:t>self-directed</w:t>
      </w:r>
      <w:r w:rsidRPr="00FC69BF">
        <w:t xml:space="preserve"> refresher trainings</w:t>
      </w:r>
      <w:r w:rsidR="00A12441">
        <w:t>.</w:t>
      </w:r>
      <w:r w:rsidR="009E504F">
        <w:t xml:space="preserve"> </w:t>
      </w:r>
    </w:p>
    <w:p w14:paraId="3EC191DF" w14:textId="77777777" w:rsidR="008F6EEB" w:rsidRDefault="006F491F" w:rsidP="00B353D4">
      <w:pPr>
        <w:pStyle w:val="ListParagraph"/>
        <w:numPr>
          <w:ilvl w:val="0"/>
          <w:numId w:val="1"/>
        </w:numPr>
        <w:spacing w:after="0"/>
      </w:pPr>
      <w:r>
        <w:t>Tickets into production –</w:t>
      </w:r>
      <w:r w:rsidR="00201D05">
        <w:t xml:space="preserve"> </w:t>
      </w:r>
      <w:r w:rsidR="005D44E4">
        <w:t xml:space="preserve">Create an ETO participant record goes live tomorrow morning. </w:t>
      </w:r>
    </w:p>
    <w:p w14:paraId="3E0572CD" w14:textId="1AE968C7" w:rsidR="008F6EEB" w:rsidRDefault="008F6EEB" w:rsidP="008F6EEB">
      <w:pPr>
        <w:pStyle w:val="ListParagraph"/>
        <w:numPr>
          <w:ilvl w:val="1"/>
          <w:numId w:val="1"/>
        </w:numPr>
        <w:spacing w:after="0"/>
      </w:pPr>
      <w:r>
        <w:t xml:space="preserve">Training materials, procedure, </w:t>
      </w:r>
      <w:proofErr w:type="gramStart"/>
      <w:r>
        <w:t>FAQ</w:t>
      </w:r>
      <w:proofErr w:type="gramEnd"/>
      <w:r>
        <w:t xml:space="preserve"> and videos on WPC</w:t>
      </w:r>
    </w:p>
    <w:p w14:paraId="63177025" w14:textId="77777777" w:rsidR="008F6EEB" w:rsidRDefault="005D44E4" w:rsidP="008F6EEB">
      <w:pPr>
        <w:pStyle w:val="ListParagraph"/>
        <w:numPr>
          <w:ilvl w:val="1"/>
          <w:numId w:val="1"/>
        </w:numPr>
        <w:spacing w:after="0"/>
      </w:pPr>
      <w:r>
        <w:t>WIN0120</w:t>
      </w:r>
    </w:p>
    <w:p w14:paraId="440324A6" w14:textId="60ACDFED" w:rsidR="0022740B" w:rsidRDefault="00BF71B9" w:rsidP="008F6EEB">
      <w:pPr>
        <w:pStyle w:val="ListParagraph"/>
        <w:numPr>
          <w:ilvl w:val="1"/>
          <w:numId w:val="1"/>
        </w:numPr>
        <w:spacing w:after="0"/>
      </w:pPr>
      <w:r>
        <w:t>“Staff Created Participants” report</w:t>
      </w:r>
      <w:r w:rsidR="005D44E4">
        <w:t>.</w:t>
      </w:r>
    </w:p>
    <w:p w14:paraId="17D03453" w14:textId="264DE776" w:rsidR="00BF71B9" w:rsidRDefault="00BF71B9" w:rsidP="00BF71B9">
      <w:pPr>
        <w:pStyle w:val="ListParagraph"/>
        <w:spacing w:after="0"/>
      </w:pPr>
      <w:r>
        <w:rPr>
          <w:noProof/>
        </w:rPr>
        <w:drawing>
          <wp:inline distT="0" distB="0" distL="0" distR="0" wp14:anchorId="15B55AD5" wp14:editId="68920119">
            <wp:extent cx="5903401" cy="28872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4785" cy="2917221"/>
                    </a:xfrm>
                    <a:prstGeom prst="rect">
                      <a:avLst/>
                    </a:prstGeom>
                  </pic:spPr>
                </pic:pic>
              </a:graphicData>
            </a:graphic>
          </wp:inline>
        </w:drawing>
      </w:r>
    </w:p>
    <w:p w14:paraId="2C01FC53" w14:textId="227C4F5D" w:rsidR="007C70A7" w:rsidRPr="007C70A7" w:rsidRDefault="00EE1079" w:rsidP="00EE1079">
      <w:pPr>
        <w:pStyle w:val="ListParagraph"/>
        <w:numPr>
          <w:ilvl w:val="0"/>
          <w:numId w:val="1"/>
        </w:numPr>
        <w:spacing w:after="0" w:line="240" w:lineRule="auto"/>
        <w:rPr>
          <w:i/>
          <w:iCs/>
        </w:rPr>
      </w:pPr>
      <w:r>
        <w:t xml:space="preserve">ETO changes –  </w:t>
      </w:r>
      <w:r w:rsidRPr="008372B6">
        <w:t xml:space="preserve">This change </w:t>
      </w:r>
      <w:r w:rsidR="007C70A7">
        <w:t>was</w:t>
      </w:r>
      <w:r w:rsidRPr="008372B6">
        <w:t xml:space="preserve"> implemented on the morning of Friday, June 4</w:t>
      </w:r>
      <w:r w:rsidRPr="008372B6">
        <w:rPr>
          <w:vertAlign w:val="superscript"/>
        </w:rPr>
        <w:t>th</w:t>
      </w:r>
      <w:r>
        <w:t xml:space="preserve">. The colors, fonts, logos, and login screen </w:t>
      </w:r>
      <w:proofErr w:type="gramStart"/>
      <w:r w:rsidR="00A12441">
        <w:t>looks</w:t>
      </w:r>
      <w:proofErr w:type="gramEnd"/>
      <w:r>
        <w:t xml:space="preserve"> different</w:t>
      </w:r>
      <w:r w:rsidR="00A12441">
        <w:t xml:space="preserve"> and there are some known issues.</w:t>
      </w:r>
      <w:r>
        <w:t xml:space="preserve"> </w:t>
      </w:r>
    </w:p>
    <w:p w14:paraId="5B044DC1" w14:textId="77777777" w:rsidR="007C70A7" w:rsidRPr="007C70A7" w:rsidRDefault="007C70A7" w:rsidP="007C70A7">
      <w:pPr>
        <w:pStyle w:val="ListParagraph"/>
        <w:numPr>
          <w:ilvl w:val="1"/>
          <w:numId w:val="1"/>
        </w:numPr>
        <w:spacing w:after="0" w:line="240" w:lineRule="auto"/>
        <w:rPr>
          <w:i/>
          <w:iCs/>
        </w:rPr>
      </w:pPr>
      <w:r>
        <w:t xml:space="preserve">Reported issues; </w:t>
      </w:r>
    </w:p>
    <w:p w14:paraId="6DDA24F6" w14:textId="2AABFD91" w:rsidR="007C70A7" w:rsidRPr="007C70A7" w:rsidRDefault="007C70A7" w:rsidP="007C70A7">
      <w:pPr>
        <w:pStyle w:val="ListParagraph"/>
        <w:numPr>
          <w:ilvl w:val="2"/>
          <w:numId w:val="1"/>
        </w:numPr>
        <w:spacing w:after="0" w:line="240" w:lineRule="auto"/>
        <w:rPr>
          <w:i/>
          <w:iCs/>
        </w:rPr>
      </w:pPr>
      <w:r>
        <w:t xml:space="preserve">Issues performing tasks when using Internet Explorer. Clearing cache usually resolves issue. </w:t>
      </w:r>
    </w:p>
    <w:p w14:paraId="788894CC" w14:textId="2654F2E7" w:rsidR="00EE1079" w:rsidRPr="00E52A18" w:rsidRDefault="007C70A7" w:rsidP="007C70A7">
      <w:pPr>
        <w:pStyle w:val="ListParagraph"/>
        <w:numPr>
          <w:ilvl w:val="2"/>
          <w:numId w:val="1"/>
        </w:numPr>
        <w:spacing w:after="0" w:line="240" w:lineRule="auto"/>
        <w:rPr>
          <w:i/>
          <w:iCs/>
        </w:rPr>
      </w:pPr>
      <w:r>
        <w:t>Taking TPs from the side navigation bar is a known issue and the dev team is working on resolution. Take TP from the participant dashboard.</w:t>
      </w:r>
    </w:p>
    <w:p w14:paraId="23F760A3" w14:textId="4EF23831" w:rsidR="00E52A18" w:rsidRPr="00632615" w:rsidRDefault="00E52A18" w:rsidP="007C70A7">
      <w:pPr>
        <w:pStyle w:val="ListParagraph"/>
        <w:numPr>
          <w:ilvl w:val="2"/>
          <w:numId w:val="1"/>
        </w:numPr>
        <w:spacing w:after="0" w:line="240" w:lineRule="auto"/>
        <w:rPr>
          <w:i/>
          <w:iCs/>
        </w:rPr>
      </w:pPr>
      <w:r>
        <w:t xml:space="preserve">Unable to reset the password if you let it expire or respond to the notice it is about to expire. Work around is to Ctrl </w:t>
      </w:r>
      <w:r w:rsidR="00632615">
        <w:t>–</w:t>
      </w:r>
      <w:r>
        <w:t xml:space="preserve"> </w:t>
      </w:r>
      <w:r w:rsidR="00632615">
        <w:t xml:space="preserve">to </w:t>
      </w:r>
      <w:r w:rsidR="00A12441">
        <w:t xml:space="preserve">reduce the screen size so you can </w:t>
      </w:r>
      <w:r w:rsidR="00632615">
        <w:t>change PW</w:t>
      </w:r>
      <w:r w:rsidR="00A12441">
        <w:t>. If you are unable to log in submit a remedy ticket for assistance.</w:t>
      </w:r>
    </w:p>
    <w:p w14:paraId="095EAFFE" w14:textId="57EF7C42" w:rsidR="00632615" w:rsidRPr="00D93464" w:rsidRDefault="00632615" w:rsidP="007C70A7">
      <w:pPr>
        <w:pStyle w:val="ListParagraph"/>
        <w:numPr>
          <w:ilvl w:val="2"/>
          <w:numId w:val="1"/>
        </w:numPr>
        <w:spacing w:after="0" w:line="240" w:lineRule="auto"/>
        <w:rPr>
          <w:i/>
          <w:iCs/>
        </w:rPr>
      </w:pPr>
      <w:r>
        <w:t>Color change is hard to read. We are working with vendor on this issue.</w:t>
      </w:r>
    </w:p>
    <w:p w14:paraId="54755FB1" w14:textId="130F56C8" w:rsidR="00EE1079" w:rsidRDefault="00EE1079" w:rsidP="00D93464">
      <w:pPr>
        <w:spacing w:after="0" w:line="240" w:lineRule="auto"/>
        <w:ind w:left="1440"/>
      </w:pPr>
      <w:r>
        <w:rPr>
          <w:i/>
          <w:iCs/>
          <w:noProof/>
        </w:rPr>
        <w:lastRenderedPageBreak/>
        <w:drawing>
          <wp:inline distT="0" distB="0" distL="0" distR="0" wp14:anchorId="117EE31A" wp14:editId="4BDB24E7">
            <wp:extent cx="5880405" cy="1347815"/>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013" cy="1364686"/>
                    </a:xfrm>
                    <a:prstGeom prst="rect">
                      <a:avLst/>
                    </a:prstGeom>
                    <a:noFill/>
                  </pic:spPr>
                </pic:pic>
              </a:graphicData>
            </a:graphic>
          </wp:inline>
        </w:drawing>
      </w:r>
    </w:p>
    <w:p w14:paraId="4E80FD17" w14:textId="77777777" w:rsidR="00BF71B9" w:rsidRPr="00EE1079" w:rsidRDefault="00BF71B9" w:rsidP="00D93464">
      <w:pPr>
        <w:spacing w:after="0" w:line="240" w:lineRule="auto"/>
        <w:ind w:left="1440"/>
      </w:pPr>
    </w:p>
    <w:p w14:paraId="78A09510" w14:textId="43839254" w:rsidR="00EE1079" w:rsidRDefault="00EE1079" w:rsidP="00EE1079">
      <w:pPr>
        <w:spacing w:after="0" w:line="240" w:lineRule="auto"/>
        <w:rPr>
          <w:i/>
          <w:iCs/>
        </w:rPr>
      </w:pPr>
    </w:p>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0" w:name="_Hlk67464209"/>
      <w:r w:rsidR="009A4080">
        <w:t>nothing</w:t>
      </w:r>
      <w:r w:rsidR="00C304CC">
        <w:t xml:space="preserve"> </w:t>
      </w:r>
      <w:r w:rsidR="009A4080">
        <w:t>this week</w:t>
      </w:r>
      <w:bookmarkEnd w:id="0"/>
      <w:r w:rsidR="009F6DA8">
        <w:t xml:space="preserve"> </w:t>
      </w:r>
    </w:p>
    <w:p w14:paraId="060FAFB1" w14:textId="40335BA0"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w:t>
      </w:r>
      <w:r w:rsidR="005D44E4" w:rsidRPr="005D44E4">
        <w:t>The Velaro Product Team will be performing maintenance activity on Friday, June 18, at 6:30:00 AM ET, the estimated duration is 1 hour. We do not expect any impact to your service, yet in some cases, there may be a brief interruption.</w:t>
      </w:r>
      <w:r w:rsidR="005D44E4">
        <w:t xml:space="preserve"> This is the link for the </w:t>
      </w:r>
      <w:hyperlink r:id="rId13" w:history="1">
        <w:r w:rsidR="005D44E4" w:rsidRPr="005D44E4">
          <w:rPr>
            <w:rStyle w:val="Hyperlink"/>
          </w:rPr>
          <w:t>release notes</w:t>
        </w:r>
      </w:hyperlink>
      <w:r w:rsidR="005D44E4">
        <w:t xml:space="preserve"> for the details.</w:t>
      </w:r>
    </w:p>
    <w:p w14:paraId="27D64AB3" w14:textId="75B61E5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5D44E4">
        <w:rPr>
          <w:color w:val="FF0000"/>
        </w:rPr>
        <w:t>7/20</w:t>
      </w:r>
      <w:r w:rsidR="00584EE6" w:rsidRPr="0071073F">
        <w:rPr>
          <w:color w:val="FF0000"/>
        </w:rPr>
        <w:t xml:space="preserve">/21 </w:t>
      </w:r>
      <w:r w:rsidR="0072606F" w:rsidRPr="0071073F">
        <w:rPr>
          <w:color w:val="FF0000"/>
        </w:rPr>
        <w:t xml:space="preserve"> </w:t>
      </w:r>
      <w:r w:rsidR="007C70A7">
        <w:rPr>
          <w:color w:val="FF0000"/>
        </w:rPr>
        <w:t>1</w:t>
      </w:r>
      <w:r w:rsidR="00C63795">
        <w:rPr>
          <w:color w:val="FF0000"/>
        </w:rPr>
        <w:t>:30-</w:t>
      </w:r>
      <w:r w:rsidR="007C70A7">
        <w:rPr>
          <w:color w:val="FF0000"/>
        </w:rPr>
        <w:t>3</w:t>
      </w:r>
      <w:r w:rsidR="003E3CD2">
        <w:rPr>
          <w:color w:val="FF0000"/>
        </w:rPr>
        <w:t>:50</w:t>
      </w:r>
      <w:r w:rsidR="007C70A7">
        <w:rPr>
          <w:color w:val="FF0000"/>
        </w:rPr>
        <w:t>P</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1"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1"/>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4"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7E8C4AB0" w14:textId="77777777" w:rsidR="009F33D2" w:rsidRDefault="00356158" w:rsidP="009F33D2">
      <w:pPr>
        <w:pStyle w:val="ListParagraph"/>
        <w:numPr>
          <w:ilvl w:val="1"/>
          <w:numId w:val="1"/>
        </w:numPr>
      </w:pPr>
      <w:r>
        <w:t>Create an ETO participant record-go live 6/17/2021</w:t>
      </w:r>
    </w:p>
    <w:p w14:paraId="61D16A3F" w14:textId="0DC7F648" w:rsidR="009F33D2" w:rsidRDefault="009F33D2" w:rsidP="009F33D2">
      <w:pPr>
        <w:pStyle w:val="ListParagraph"/>
        <w:numPr>
          <w:ilvl w:val="2"/>
          <w:numId w:val="1"/>
        </w:numPr>
      </w:pPr>
      <w:r>
        <w:t>Training sessions for all staff are 6/23 and 7/7</w:t>
      </w:r>
      <w:r w:rsidR="005D44E4">
        <w:t xml:space="preserve">, </w:t>
      </w:r>
      <w:hyperlink r:id="rId15" w:history="1">
        <w:r w:rsidR="005D44E4" w:rsidRPr="005D44E4">
          <w:rPr>
            <w:rStyle w:val="Hyperlink"/>
          </w:rPr>
          <w:t>sign-up</w:t>
        </w:r>
      </w:hyperlink>
      <w:r>
        <w:t>.</w:t>
      </w:r>
    </w:p>
    <w:p w14:paraId="15DB8B98" w14:textId="037A85CB" w:rsidR="00356158" w:rsidRDefault="00B045F5" w:rsidP="00356158">
      <w:pPr>
        <w:pStyle w:val="ListParagraph"/>
        <w:numPr>
          <w:ilvl w:val="2"/>
          <w:numId w:val="1"/>
        </w:numPr>
      </w:pPr>
      <w:hyperlink r:id="rId16" w:history="1">
        <w:r w:rsidR="00356158" w:rsidRPr="009F33D2">
          <w:rPr>
            <w:rStyle w:val="Hyperlink"/>
          </w:rPr>
          <w:t>Training material</w:t>
        </w:r>
      </w:hyperlink>
      <w:r w:rsidR="00356158">
        <w:t xml:space="preserve"> on WPC</w:t>
      </w:r>
    </w:p>
    <w:p w14:paraId="1F515D2C" w14:textId="4AEDC204" w:rsidR="008B7470" w:rsidRDefault="005917EA" w:rsidP="00356158">
      <w:pPr>
        <w:pStyle w:val="ListParagraph"/>
        <w:numPr>
          <w:ilvl w:val="1"/>
          <w:numId w:val="1"/>
        </w:numPr>
      </w:pPr>
      <w:r>
        <w:t xml:space="preserve">RESEA </w:t>
      </w:r>
      <w:r w:rsidR="008B7470">
        <w:t>TouchPoints Initial/follow-up</w:t>
      </w:r>
      <w:r>
        <w:t xml:space="preserve">– projected go live </w:t>
      </w:r>
      <w:r w:rsidR="00BF7894">
        <w:t>July 2021</w:t>
      </w:r>
    </w:p>
    <w:p w14:paraId="3CE97BAC" w14:textId="5D6E3AC4" w:rsidR="005917EA" w:rsidRDefault="008B7470" w:rsidP="008B7470">
      <w:pPr>
        <w:pStyle w:val="ListParagraph"/>
        <w:numPr>
          <w:ilvl w:val="2"/>
          <w:numId w:val="1"/>
        </w:numPr>
      </w:pPr>
      <w:r>
        <w:t>Training provided by RESEA staff</w:t>
      </w:r>
    </w:p>
    <w:p w14:paraId="6BBE596A" w14:textId="6D7AE8B8" w:rsidR="00AB514F" w:rsidRDefault="005917EA" w:rsidP="00AB514F">
      <w:pPr>
        <w:pStyle w:val="ListParagraph"/>
        <w:numPr>
          <w:ilvl w:val="1"/>
          <w:numId w:val="1"/>
        </w:numPr>
      </w:pPr>
      <w:r>
        <w:t>M</w:t>
      </w:r>
      <w:r w:rsidR="00433915">
        <w:t xml:space="preserve">ulti </w:t>
      </w:r>
      <w:r>
        <w:t>F</w:t>
      </w:r>
      <w:r w:rsidR="00433915">
        <w:t xml:space="preserve">actor </w:t>
      </w:r>
      <w:r>
        <w:t>A</w:t>
      </w:r>
      <w:r w:rsidR="00433915">
        <w:t>uthentication</w:t>
      </w:r>
      <w:r w:rsidR="00AB514F">
        <w:t xml:space="preserve"> for </w:t>
      </w:r>
      <w:r w:rsidR="00334CE3" w:rsidRPr="00334CE3">
        <w:t xml:space="preserve">WSWA </w:t>
      </w:r>
      <w:r w:rsidR="00334CE3">
        <w:t>recruiters</w:t>
      </w:r>
      <w:r w:rsidR="00AB514F">
        <w:t>, not st</w:t>
      </w:r>
      <w:r w:rsidR="00334CE3">
        <w:t xml:space="preserve">aff </w:t>
      </w:r>
      <w:r w:rsidR="00AB514F">
        <w:t>using ETO</w:t>
      </w:r>
      <w:r>
        <w:t xml:space="preserve"> - projected go live </w:t>
      </w:r>
      <w:r w:rsidR="00334CE3">
        <w:t>7/7/21</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7869F89C" w14:textId="7E8A3EEC" w:rsidR="009E504F" w:rsidRDefault="009E504F" w:rsidP="002B5D68">
      <w:pPr>
        <w:pStyle w:val="ListParagraph"/>
        <w:numPr>
          <w:ilvl w:val="1"/>
          <w:numId w:val="1"/>
        </w:numPr>
      </w:pPr>
      <w:r>
        <w:t xml:space="preserve">Home page has announcement and </w:t>
      </w:r>
      <w:hyperlink r:id="rId17" w:history="1">
        <w:r w:rsidRPr="00A12441">
          <w:rPr>
            <w:rStyle w:val="Hyperlink"/>
          </w:rPr>
          <w:t>sign-up</w:t>
        </w:r>
      </w:hyperlink>
      <w:r>
        <w:t xml:space="preserve"> for Create a Record training</w:t>
      </w:r>
      <w:r w:rsidR="00A12441">
        <w:t>.</w:t>
      </w:r>
    </w:p>
    <w:p w14:paraId="5A2491C2" w14:textId="5B9E131D" w:rsidR="00B62556" w:rsidRDefault="00B62556" w:rsidP="002B5D68">
      <w:pPr>
        <w:pStyle w:val="ListParagraph"/>
        <w:numPr>
          <w:ilvl w:val="1"/>
          <w:numId w:val="1"/>
        </w:numPr>
      </w:pPr>
      <w:r>
        <w:t>Reports</w:t>
      </w:r>
      <w:r w:rsidR="00A37E07">
        <w:t xml:space="preserve"> </w:t>
      </w:r>
      <w:r w:rsidR="00073E44">
        <w:t>–</w:t>
      </w:r>
      <w:r w:rsidR="00A37E07">
        <w:t xml:space="preserve"> </w:t>
      </w:r>
      <w:r w:rsidR="00A12441">
        <w:t>Nothing new this week.</w:t>
      </w:r>
    </w:p>
    <w:p w14:paraId="2565EB95" w14:textId="7CE3ABCF" w:rsidR="004C0EAD" w:rsidRDefault="00D70C80" w:rsidP="00F24E09">
      <w:pPr>
        <w:pStyle w:val="ListParagraph"/>
        <w:numPr>
          <w:ilvl w:val="0"/>
          <w:numId w:val="5"/>
        </w:numPr>
      </w:pPr>
      <w:r>
        <w:t>Open discussion – training</w:t>
      </w:r>
    </w:p>
    <w:p w14:paraId="467F5C21" w14:textId="20EBBC7B" w:rsidR="00356158" w:rsidRDefault="006D1F21" w:rsidP="00356158">
      <w:pPr>
        <w:pStyle w:val="ListParagraph"/>
        <w:numPr>
          <w:ilvl w:val="1"/>
          <w:numId w:val="5"/>
        </w:numPr>
      </w:pPr>
      <w:r>
        <w:t xml:space="preserve">Create a record </w:t>
      </w:r>
      <w:r w:rsidR="0060068D">
        <w:t>training</w:t>
      </w:r>
      <w:r w:rsidR="00A12441">
        <w:t xml:space="preserve">. </w:t>
      </w:r>
      <w:hyperlink r:id="rId18" w:history="1">
        <w:r w:rsidR="00A12441" w:rsidRPr="00A12441">
          <w:rPr>
            <w:rStyle w:val="Hyperlink"/>
          </w:rPr>
          <w:t>Training</w:t>
        </w:r>
        <w:r w:rsidR="0060068D" w:rsidRPr="00A12441">
          <w:rPr>
            <w:rStyle w:val="Hyperlink"/>
          </w:rPr>
          <w:t xml:space="preserve"> materials</w:t>
        </w:r>
      </w:hyperlink>
      <w:r w:rsidR="0060068D">
        <w:t xml:space="preserve"> on WPC site</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9"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DD73282" w:rsidR="000B0D77" w:rsidRDefault="000B0D77" w:rsidP="00073E44">
      <w:pPr>
        <w:shd w:val="clear" w:color="auto" w:fill="FFFFFF"/>
        <w:spacing w:after="158" w:line="240" w:lineRule="auto"/>
        <w:rPr>
          <w:b/>
          <w:bCs/>
          <w:sz w:val="28"/>
          <w:szCs w:val="28"/>
        </w:rPr>
      </w:pPr>
      <w:r w:rsidRPr="00073E44">
        <w:rPr>
          <w:b/>
          <w:bCs/>
          <w:sz w:val="28"/>
          <w:szCs w:val="28"/>
        </w:rPr>
        <w:t>UI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20" w:history="1">
        <w:r w:rsidR="00BD7EFC" w:rsidRPr="003307F9">
          <w:rPr>
            <w:rStyle w:val="Hyperlink"/>
          </w:rPr>
          <w:t>https://esd.wa.gov/unemployment/job-search-requirements</w:t>
        </w:r>
      </w:hyperlink>
      <w:r w:rsidR="00BD7EFC">
        <w:t xml:space="preserve"> </w:t>
      </w:r>
    </w:p>
    <w:p w14:paraId="4DEDF8C5" w14:textId="77777777" w:rsidR="00B045F5" w:rsidRPr="00B045F5" w:rsidRDefault="00B045F5" w:rsidP="00B045F5">
      <w:pPr>
        <w:spacing w:after="150" w:line="240" w:lineRule="auto"/>
        <w:rPr>
          <w:rFonts w:ascii="Calibri" w:eastAsia="Calibri" w:hAnsi="Calibri" w:cs="Calibri"/>
        </w:rPr>
      </w:pPr>
      <w:r w:rsidRPr="00B045F5">
        <w:rPr>
          <w:rFonts w:ascii="Calibri" w:eastAsia="Calibri" w:hAnsi="Calibri" w:cs="Calibri"/>
          <w:b/>
          <w:bCs/>
        </w:rPr>
        <w:t>OLYMPIA –</w:t>
      </w:r>
      <w:r w:rsidRPr="00B045F5">
        <w:rPr>
          <w:rFonts w:ascii="Calibri" w:eastAsia="Calibri" w:hAnsi="Calibri" w:cs="Calibri"/>
        </w:rPr>
        <w:t> During the week of June 6 – June 12, there were 6,892 initial regular unemployment claims (down 22.3 percent from the prior week) and 383,776 total claims for all unemployment benefit categories (down 0.7 percent from the prior week) filed by Washingtonians, according to the Employment Security Department (ESD).</w:t>
      </w:r>
    </w:p>
    <w:p w14:paraId="3D6D6F3D"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Initial regular claims applications are now 76 percent below weekly new claims applications during the same period last year during the pandemic.</w:t>
      </w:r>
    </w:p>
    <w:p w14:paraId="2A51508D"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The 4-week moving average for initial claims remains elevated at 9,378 (as compared to the 4-week moving average of initial claims pre-pandemic of 6,071 initial claims) and remains at similar levels of initial claims filed during the Great Recession.</w:t>
      </w:r>
    </w:p>
    <w:p w14:paraId="0C8BFF74"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Initial claims applications for regular benefits, Pandemic Emergency Unemployment Compensation (PEUC) and continued/ongoing claims for regular benefits all decreased over the week.</w:t>
      </w:r>
    </w:p>
    <w:p w14:paraId="71D3AA87"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lastRenderedPageBreak/>
        <w:t>Initial claims applications for Pandemic Unemployment Assistance (PUA) increased slightly over the week.</w:t>
      </w:r>
    </w:p>
    <w:p w14:paraId="6041EF62" w14:textId="77777777" w:rsidR="00B045F5" w:rsidRPr="00B045F5" w:rsidRDefault="00B045F5" w:rsidP="00B045F5">
      <w:pPr>
        <w:numPr>
          <w:ilvl w:val="0"/>
          <w:numId w:val="11"/>
        </w:numPr>
        <w:spacing w:after="105" w:line="240" w:lineRule="auto"/>
        <w:rPr>
          <w:rFonts w:ascii="Calibri" w:eastAsia="Times New Roman" w:hAnsi="Calibri" w:cs="Calibri"/>
        </w:rPr>
      </w:pPr>
      <w:r w:rsidRPr="00B045F5">
        <w:rPr>
          <w:rFonts w:ascii="Calibri" w:eastAsia="Times New Roman" w:hAnsi="Calibri" w:cs="Calibri"/>
        </w:rPr>
        <w:t>Decreases in layoffs in Retail Trade, Manufacturing and Administrative and Support Services contributed to the decrease in regular initial claims last week.</w:t>
      </w:r>
    </w:p>
    <w:p w14:paraId="5C8963A2" w14:textId="77777777" w:rsidR="00B045F5" w:rsidRPr="00B045F5" w:rsidRDefault="00B045F5" w:rsidP="00B045F5">
      <w:pPr>
        <w:spacing w:after="150" w:line="240" w:lineRule="auto"/>
        <w:rPr>
          <w:rFonts w:ascii="Calibri" w:eastAsia="Calibri" w:hAnsi="Calibri" w:cs="Calibri"/>
        </w:rPr>
      </w:pPr>
      <w:r w:rsidRPr="00B045F5">
        <w:rPr>
          <w:rFonts w:ascii="Calibri" w:eastAsia="Calibri" w:hAnsi="Calibri" w:cs="Calibri"/>
        </w:rPr>
        <w:t xml:space="preserve">In the week ending June 12th, ESD paid out over $226 million for 287,334 individual claims. Since the crisis began in March 2020, ESD has paid more than $19 billion in benefits to over a million Washingtonians. </w:t>
      </w:r>
    </w:p>
    <w:p w14:paraId="05F89ECF" w14:textId="0C50EB13" w:rsidR="00753E30" w:rsidRDefault="00FB3094" w:rsidP="008855EA">
      <w:pPr>
        <w:spacing w:after="0"/>
        <w:rPr>
          <w:b/>
        </w:rPr>
      </w:pPr>
      <w:r w:rsidRPr="00FB3094">
        <w:rPr>
          <w:b/>
        </w:rPr>
        <w:t>CHAT</w:t>
      </w:r>
    </w:p>
    <w:p w14:paraId="6EDAD593" w14:textId="49E98C6D" w:rsidR="008B7470" w:rsidRPr="00DE20BC" w:rsidRDefault="00C83065" w:rsidP="00DE20BC">
      <w:pPr>
        <w:tabs>
          <w:tab w:val="left" w:pos="2760"/>
        </w:tabs>
        <w:spacing w:after="0"/>
        <w:rPr>
          <w:bCs/>
          <w:color w:val="C00000"/>
        </w:rPr>
      </w:pPr>
      <w:r>
        <w:rPr>
          <w:bCs/>
          <w:color w:val="C00000"/>
        </w:rPr>
        <w:t>Create a record training</w:t>
      </w:r>
      <w:r w:rsidR="00BF71B9">
        <w:rPr>
          <w:bCs/>
          <w:color w:val="C00000"/>
        </w:rPr>
        <w:t>, Q&amp;A added to the</w:t>
      </w:r>
      <w:r>
        <w:rPr>
          <w:bCs/>
          <w:color w:val="C00000"/>
        </w:rPr>
        <w:t xml:space="preserve"> FAQs</w:t>
      </w: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2" w:name="_Hlk56587989"/>
    </w:p>
    <w:bookmarkEnd w:id="2"/>
    <w:p w14:paraId="070273BF" w14:textId="5B60F3D4" w:rsidR="007463C6" w:rsidRDefault="00C83065" w:rsidP="009E504F">
      <w:pPr>
        <w:spacing w:after="0"/>
        <w:rPr>
          <w:color w:val="C00000"/>
        </w:rPr>
      </w:pPr>
      <w:r>
        <w:rPr>
          <w:color w:val="C00000"/>
        </w:rPr>
        <w:t>Not adding attendance here. If needed Lynn can provide it.</w:t>
      </w:r>
    </w:p>
    <w:sectPr w:rsidR="007463C6"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9"/>
  </w:num>
  <w:num w:numId="6">
    <w:abstractNumId w:val="6"/>
  </w:num>
  <w:num w:numId="7">
    <w:abstractNumId w:val="1"/>
  </w:num>
  <w:num w:numId="8">
    <w:abstractNumId w:val="10"/>
  </w:num>
  <w:num w:numId="9">
    <w:abstractNumId w:val="3"/>
  </w:num>
  <w:num w:numId="10">
    <w:abstractNumId w:val="4"/>
  </w:num>
  <w:num w:numId="11">
    <w:abstractNumId w:val="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44E4"/>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06"/>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E14EC"/>
    <w:rsid w:val="006E1B7D"/>
    <w:rsid w:val="006E268D"/>
    <w:rsid w:val="006E2D4D"/>
    <w:rsid w:val="006E375D"/>
    <w:rsid w:val="006E4059"/>
    <w:rsid w:val="006E7B1F"/>
    <w:rsid w:val="006E7B66"/>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28C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6AF1"/>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28C4"/>
    <w:rsid w:val="00B15DAC"/>
    <w:rsid w:val="00B15DCC"/>
    <w:rsid w:val="00B20089"/>
    <w:rsid w:val="00B22946"/>
    <w:rsid w:val="00B2597D"/>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urldefense.com%2Fv3%2F__https%3A%2Fvelaro.us3.list-manage.com%2Ftrack%2Fclick%3Fu%3D50f4767a316d700cf85be4446%26id%3D8f138870f4%26e%3Dd4f92c89d8__%3B!!D1XWH5In!FSpPY8LsP3EpOh3hR3lhRs6xXoRB-vLefske1nk8RCyzhr7f4JG0n4Dpo933WJ56PF0%24&amp;data=04%7C01%7CLAue%40ESD.WA.GOV%7C073387bd6fe44b71fc0208d930449c42%7C11d0e217264e400a8ba057dcc127d72d%7C0%7C0%7C637593893513196499%7CUnknown%7CTWFpbGZsb3d8eyJWIjoiMC4wLjAwMDAiLCJQIjoiV2luMzIiLCJBTiI6Ik1haWwiLCJXVCI6Mn0%3D%7C1000&amp;sdata=PbVt36BghTV%2FeQUrSupKdUCUxEvSnTYvsE40xbhgKQU%3D&amp;reserved=0" TargetMode="External"/><Relationship Id="rId18" Type="http://schemas.openxmlformats.org/officeDocument/2006/relationships/hyperlink" Target="https://wpc.wa.gov/tech/ETO-refresher-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staff/trainingcalendar"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Create-an-eto-participant-record-2021-6-3-21-wpc.pdf" TargetMode="External"/><Relationship Id="rId20" Type="http://schemas.openxmlformats.org/officeDocument/2006/relationships/hyperlink" Target="https://esd.wa.gov/unemployment/job-search-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pc.wa.gov/tech/staff/trainingcalendar" TargetMode="External"/><Relationship Id="rId10" Type="http://schemas.openxmlformats.org/officeDocument/2006/relationships/hyperlink" Target="https://wpc.wa.gov/tech/techrefresh/public-use-computers" TargetMode="External"/><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2021-06-16T15:51:00Z</dcterms:created>
  <dcterms:modified xsi:type="dcterms:W3CDTF">2021-06-17T17:27:00Z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