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3AF600EF" w:rsidR="001C5213" w:rsidRPr="00D801DB" w:rsidRDefault="00967E6B" w:rsidP="00C72F11">
      <w:pPr>
        <w:jc w:val="center"/>
        <w:rPr>
          <w:b/>
          <w:sz w:val="28"/>
          <w:szCs w:val="28"/>
          <w:u w:val="single"/>
        </w:rPr>
      </w:pPr>
      <w:r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073E44">
        <w:rPr>
          <w:b/>
          <w:sz w:val="28"/>
          <w:szCs w:val="28"/>
          <w:u w:val="single"/>
        </w:rPr>
        <w:t>Minutes</w:t>
      </w:r>
      <w:r w:rsidR="00910688">
        <w:rPr>
          <w:b/>
          <w:sz w:val="28"/>
          <w:szCs w:val="28"/>
          <w:u w:val="single"/>
        </w:rPr>
        <w:t xml:space="preserve"> </w:t>
      </w:r>
      <w:r w:rsidR="006E7B1F">
        <w:rPr>
          <w:b/>
          <w:sz w:val="28"/>
          <w:szCs w:val="28"/>
          <w:u w:val="single"/>
        </w:rPr>
        <w:t>5-5</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05939DBD" w14:textId="2C5040AC" w:rsidR="003816DB" w:rsidRDefault="003816DB" w:rsidP="00486552">
      <w:pPr>
        <w:spacing w:after="0"/>
        <w:jc w:val="center"/>
        <w:rPr>
          <w:rFonts w:eastAsia="Times New Roman"/>
          <w:b/>
          <w:sz w:val="28"/>
          <w:szCs w:val="28"/>
        </w:rPr>
      </w:pPr>
      <w:r>
        <w:rPr>
          <w:rFonts w:eastAsia="Times New Roman"/>
          <w:b/>
          <w:sz w:val="28"/>
          <w:szCs w:val="28"/>
        </w:rPr>
        <w:t>These meeting will be recorded</w:t>
      </w:r>
      <w:r w:rsidR="00570708">
        <w:rPr>
          <w:rFonts w:eastAsia="Times New Roman"/>
          <w:b/>
          <w:sz w:val="28"/>
          <w:szCs w:val="28"/>
        </w:rPr>
        <w:t xml:space="preserve"> and </w:t>
      </w:r>
      <w:r>
        <w:rPr>
          <w:rFonts w:eastAsia="Times New Roman"/>
          <w:b/>
          <w:sz w:val="28"/>
          <w:szCs w:val="28"/>
        </w:rPr>
        <w:t>posted on the WPC site</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524449F6" w14:textId="7B9F09EF" w:rsidR="00C644D5" w:rsidRPr="00A213B4" w:rsidRDefault="00C644D5" w:rsidP="00C644D5">
      <w:pPr>
        <w:pStyle w:val="ListParagraph"/>
        <w:numPr>
          <w:ilvl w:val="0"/>
          <w:numId w:val="1"/>
        </w:numPr>
        <w:rPr>
          <w:i/>
          <w:iCs/>
        </w:rPr>
      </w:pPr>
      <w:r>
        <w:t xml:space="preserve">Public -use equipment training </w:t>
      </w:r>
      <w:r w:rsidR="00907916">
        <w:t>began</w:t>
      </w:r>
      <w:r>
        <w:t xml:space="preserve"> on 4/19/21 through 5/13/21. </w:t>
      </w:r>
      <w:r w:rsidR="00907916">
        <w:t xml:space="preserve">I increased the session capacity and all sessions have room for more attendees. </w:t>
      </w:r>
      <w:r>
        <w:t xml:space="preserve">If you can’t attend a live session the training material is posted on the WPC site. </w:t>
      </w:r>
      <w:r w:rsidR="00907916">
        <w:t>Videos</w:t>
      </w:r>
      <w:r>
        <w:t xml:space="preserve"> of the training will be posted soon. </w:t>
      </w:r>
      <w:r w:rsidRPr="00A213B4">
        <w:rPr>
          <w:i/>
          <w:iCs/>
        </w:rPr>
        <w:t xml:space="preserve">Sign-up on the </w:t>
      </w:r>
      <w:hyperlink r:id="rId10" w:history="1">
        <w:r w:rsidRPr="002B5D68">
          <w:rPr>
            <w:rStyle w:val="Hyperlink"/>
            <w:i/>
            <w:iCs/>
          </w:rPr>
          <w:t>Staff Development Calendar</w:t>
        </w:r>
      </w:hyperlink>
      <w:r>
        <w:rPr>
          <w:i/>
          <w:iCs/>
        </w:rPr>
        <w:t xml:space="preserve"> or type this into your browser </w:t>
      </w:r>
      <w:r w:rsidRPr="00910688">
        <w:rPr>
          <w:i/>
          <w:iCs/>
        </w:rPr>
        <w:t>https://wpc.wa.gov/tech/staff/trainingcalendar</w:t>
      </w:r>
    </w:p>
    <w:p w14:paraId="440324A6" w14:textId="244301DC" w:rsidR="0022740B" w:rsidRDefault="006F491F" w:rsidP="00B353D4">
      <w:pPr>
        <w:pStyle w:val="ListParagraph"/>
        <w:numPr>
          <w:ilvl w:val="0"/>
          <w:numId w:val="1"/>
        </w:numPr>
        <w:spacing w:after="0"/>
      </w:pPr>
      <w:r>
        <w:t>Tickets into production –</w:t>
      </w:r>
      <w:r w:rsidR="00201D05">
        <w:t xml:space="preserve"> </w:t>
      </w:r>
      <w:r w:rsidR="00BE5265">
        <w:t>nothing this week</w:t>
      </w:r>
    </w:p>
    <w:p w14:paraId="303006FE" w14:textId="06E0EB8B" w:rsidR="0071073F" w:rsidRPr="0071073F" w:rsidRDefault="00601661" w:rsidP="0071073F">
      <w:pPr>
        <w:pStyle w:val="ListParagraph"/>
        <w:numPr>
          <w:ilvl w:val="0"/>
          <w:numId w:val="1"/>
        </w:numPr>
        <w:spacing w:after="0" w:line="240" w:lineRule="auto"/>
        <w:rPr>
          <w:i/>
          <w:iCs/>
        </w:rPr>
      </w:pPr>
      <w:r>
        <w:t>ETO</w:t>
      </w:r>
      <w:r w:rsidR="006074B9">
        <w:t xml:space="preserve"> maintenance – </w:t>
      </w:r>
      <w:r w:rsidR="00584EE6">
        <w:t xml:space="preserve"> </w:t>
      </w:r>
      <w:bookmarkStart w:id="0" w:name="_Hlk66864387"/>
      <w:r w:rsidR="00C304CC">
        <w:t>nothing this week</w:t>
      </w:r>
    </w:p>
    <w:bookmarkEnd w:id="0"/>
    <w:p w14:paraId="79A7CD09" w14:textId="45869974"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w:t>
      </w:r>
      <w:bookmarkStart w:id="1" w:name="_Hlk67464209"/>
      <w:r w:rsidR="009A4080">
        <w:t>nothing</w:t>
      </w:r>
      <w:r w:rsidR="00C304CC">
        <w:t xml:space="preserve"> </w:t>
      </w:r>
      <w:r w:rsidR="009A4080">
        <w:t>this week</w:t>
      </w:r>
      <w:bookmarkEnd w:id="1"/>
      <w:r w:rsidR="009F6DA8">
        <w:t xml:space="preserve"> </w:t>
      </w:r>
    </w:p>
    <w:p w14:paraId="060FAFB1" w14:textId="3DBB0C34" w:rsidR="0071073F" w:rsidRPr="00C63795" w:rsidRDefault="00C87486" w:rsidP="0071073F">
      <w:pPr>
        <w:pStyle w:val="ListParagraph"/>
        <w:numPr>
          <w:ilvl w:val="0"/>
          <w:numId w:val="1"/>
        </w:numPr>
        <w:spacing w:after="0" w:line="240" w:lineRule="auto"/>
        <w:rPr>
          <w:rFonts w:cstheme="minorHAnsi"/>
          <w:i/>
          <w:iCs/>
        </w:rPr>
      </w:pPr>
      <w:r>
        <w:t>Velaro</w:t>
      </w:r>
      <w:r w:rsidR="00D10E3B">
        <w:t xml:space="preserve"> maintenance –</w:t>
      </w:r>
      <w:r w:rsidR="00A51027">
        <w:t xml:space="preserve"> nothing this week</w:t>
      </w:r>
    </w:p>
    <w:p w14:paraId="27D64AB3" w14:textId="7C3D76E7" w:rsidR="00836AE8" w:rsidRDefault="00836AE8" w:rsidP="003057CB">
      <w:pPr>
        <w:pStyle w:val="ListParagraph"/>
        <w:numPr>
          <w:ilvl w:val="0"/>
          <w:numId w:val="1"/>
        </w:numPr>
        <w:spacing w:after="0" w:line="240" w:lineRule="auto"/>
      </w:pPr>
      <w:r>
        <w:t>ETO Basic and Refresher Training</w:t>
      </w:r>
      <w:r w:rsidR="0012612A">
        <w:t xml:space="preserve"> - </w:t>
      </w:r>
      <w:r>
        <w:t xml:space="preserve"> </w:t>
      </w:r>
      <w:r w:rsidR="0012612A" w:rsidRPr="0071073F">
        <w:rPr>
          <w:color w:val="FF0000"/>
        </w:rPr>
        <w:t xml:space="preserve">Next training is </w:t>
      </w:r>
      <w:r w:rsidR="00F35144" w:rsidRPr="0071073F">
        <w:rPr>
          <w:color w:val="FF0000"/>
        </w:rPr>
        <w:t xml:space="preserve">on </w:t>
      </w:r>
      <w:r w:rsidR="00C63795">
        <w:rPr>
          <w:color w:val="FF0000"/>
        </w:rPr>
        <w:t>5/</w:t>
      </w:r>
      <w:r w:rsidR="00A51027">
        <w:rPr>
          <w:color w:val="FF0000"/>
        </w:rPr>
        <w:t>18</w:t>
      </w:r>
      <w:r w:rsidR="00584EE6" w:rsidRPr="0071073F">
        <w:rPr>
          <w:color w:val="FF0000"/>
        </w:rPr>
        <w:t xml:space="preserve">/21 </w:t>
      </w:r>
      <w:r w:rsidR="0072606F" w:rsidRPr="0071073F">
        <w:rPr>
          <w:color w:val="FF0000"/>
        </w:rPr>
        <w:t xml:space="preserve"> </w:t>
      </w:r>
      <w:r w:rsidR="00C63795">
        <w:rPr>
          <w:color w:val="FF0000"/>
        </w:rPr>
        <w:t>9:30-</w:t>
      </w:r>
      <w:r w:rsidR="003E3CD2">
        <w:rPr>
          <w:color w:val="FF0000"/>
        </w:rPr>
        <w:t>11:50A</w:t>
      </w:r>
      <w:r w:rsidR="00910688">
        <w:rPr>
          <w:color w:val="FF0000"/>
        </w:rPr>
        <w:t>M</w:t>
      </w:r>
    </w:p>
    <w:p w14:paraId="62FC6DE5" w14:textId="4CABBD0A" w:rsidR="00836AE8" w:rsidRPr="00284665" w:rsidRDefault="00836AE8" w:rsidP="00836AE8">
      <w:pPr>
        <w:pStyle w:val="ListParagraph"/>
        <w:numPr>
          <w:ilvl w:val="1"/>
          <w:numId w:val="1"/>
        </w:numPr>
        <w:spacing w:after="0" w:line="240" w:lineRule="auto"/>
        <w:rPr>
          <w:i/>
          <w:iCs/>
          <w:color w:val="FF0000"/>
          <w:u w:val="single"/>
        </w:rPr>
      </w:pPr>
      <w:bookmarkStart w:id="2" w:name="_Hlk65075814"/>
      <w:r>
        <w:t>ETO Basic training is the 1</w:t>
      </w:r>
      <w:r w:rsidRPr="0092055F">
        <w:rPr>
          <w:vertAlign w:val="superscript"/>
        </w:rPr>
        <w:t>st</w:t>
      </w:r>
      <w:r>
        <w:t xml:space="preserve"> Monday </w:t>
      </w:r>
      <w:r w:rsidR="00C63795">
        <w:t>9:30</w:t>
      </w:r>
      <w:r>
        <w:t>-</w:t>
      </w:r>
      <w:r w:rsidR="00C63795">
        <w:t>11:50</w:t>
      </w:r>
      <w:r>
        <w:t xml:space="preserve"> and 3</w:t>
      </w:r>
      <w:r w:rsidRPr="0092055F">
        <w:rPr>
          <w:vertAlign w:val="superscript"/>
        </w:rPr>
        <w:t>rd</w:t>
      </w:r>
      <w:r>
        <w:t xml:space="preserve"> Tuesday </w:t>
      </w:r>
      <w:r w:rsidR="00C63795">
        <w:t>1:30-3:50</w:t>
      </w:r>
      <w:r>
        <w:t xml:space="preserve"> of every month (except holidays). Send email to Lynn Aue to receive more information, training account if needed and be added to the training Webex call. </w:t>
      </w:r>
      <w:r w:rsidR="00AC647B">
        <w:t xml:space="preserve"> </w:t>
      </w:r>
      <w:r w:rsidR="004E04CF" w:rsidRPr="004E04CF">
        <w:rPr>
          <w:i/>
          <w:iCs/>
          <w:color w:val="FF0000"/>
        </w:rPr>
        <w:t xml:space="preserve">All ETO/WSWA system users are welcome to attend the training but </w:t>
      </w:r>
      <w:r w:rsidR="004E04CF" w:rsidRPr="009F6DA8">
        <w:rPr>
          <w:i/>
          <w:iCs/>
          <w:color w:val="FF0000"/>
          <w:u w:val="single"/>
        </w:rPr>
        <w:t>p</w:t>
      </w:r>
      <w:r w:rsidRPr="009F6DA8">
        <w:rPr>
          <w:i/>
          <w:iCs/>
          <w:color w:val="FF0000"/>
          <w:u w:val="single"/>
        </w:rPr>
        <w:t>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2"/>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1" w:history="1">
        <w:r w:rsidRPr="000B3922">
          <w:rPr>
            <w:rStyle w:val="Hyperlink"/>
          </w:rPr>
          <w:t>https://wpc.wa.gov/tech/ETO-refresher-training</w:t>
        </w:r>
      </w:hyperlink>
      <w:r>
        <w:t xml:space="preserve"> </w:t>
      </w:r>
    </w:p>
    <w:p w14:paraId="68369F49" w14:textId="2D9B0C21" w:rsidR="00836AE8" w:rsidRDefault="00836AE8" w:rsidP="00836AE8">
      <w:pPr>
        <w:pStyle w:val="ListParagraph"/>
        <w:numPr>
          <w:ilvl w:val="1"/>
          <w:numId w:val="1"/>
        </w:numPr>
      </w:pPr>
      <w:r>
        <w:t xml:space="preserve">Submit a remedy ticket </w:t>
      </w:r>
      <w:r w:rsidR="009C0A19">
        <w:t xml:space="preserve">to </w:t>
      </w:r>
      <w:r>
        <w:t>request additional training opportunities and resources</w:t>
      </w:r>
    </w:p>
    <w:p w14:paraId="4A5D23C3" w14:textId="6A332F32" w:rsidR="008E7F32" w:rsidRDefault="00DC60F5" w:rsidP="00DC60F5">
      <w:pPr>
        <w:pStyle w:val="ListParagraph"/>
        <w:numPr>
          <w:ilvl w:val="0"/>
          <w:numId w:val="1"/>
        </w:numPr>
      </w:pPr>
      <w:r>
        <w:t>What’s new on WPC</w:t>
      </w:r>
      <w:r w:rsidR="00A03443">
        <w:t xml:space="preserve"> – </w:t>
      </w:r>
      <w:r w:rsidR="00C76C99">
        <w:t xml:space="preserve"> </w:t>
      </w:r>
    </w:p>
    <w:p w14:paraId="195F4CCE" w14:textId="4ADFA700" w:rsidR="00C64121" w:rsidRDefault="00C64121" w:rsidP="002B5D68">
      <w:pPr>
        <w:pStyle w:val="ListParagraph"/>
        <w:numPr>
          <w:ilvl w:val="1"/>
          <w:numId w:val="1"/>
        </w:numPr>
      </w:pPr>
      <w:r w:rsidRPr="00C64121">
        <w:rPr>
          <w:b/>
          <w:bCs/>
        </w:rPr>
        <w:t>New</w:t>
      </w:r>
      <w:r>
        <w:t xml:space="preserve"> “One Stop” and “Employment Connections” page</w:t>
      </w:r>
      <w:r w:rsidR="00655EB5">
        <w:t>s</w:t>
      </w:r>
    </w:p>
    <w:p w14:paraId="39537252" w14:textId="530F9F4E" w:rsidR="00C304CC" w:rsidRDefault="009718D7" w:rsidP="002B5D68">
      <w:pPr>
        <w:pStyle w:val="ListParagraph"/>
        <w:numPr>
          <w:ilvl w:val="1"/>
          <w:numId w:val="1"/>
        </w:numPr>
      </w:pPr>
      <w:r>
        <w:t xml:space="preserve">Project updates: </w:t>
      </w:r>
      <w:hyperlink r:id="rId12" w:history="1">
        <w:r w:rsidR="00C304CC" w:rsidRPr="003C4B58">
          <w:rPr>
            <w:rStyle w:val="Hyperlink"/>
          </w:rPr>
          <w:t>Create an ETO Record</w:t>
        </w:r>
      </w:hyperlink>
    </w:p>
    <w:p w14:paraId="475DBC30" w14:textId="1D5991DA" w:rsidR="002B5D68" w:rsidRDefault="002B5D68" w:rsidP="002B5D68">
      <w:pPr>
        <w:pStyle w:val="ListParagraph"/>
        <w:numPr>
          <w:ilvl w:val="1"/>
          <w:numId w:val="1"/>
        </w:numPr>
      </w:pPr>
      <w:r>
        <w:t>New content for W</w:t>
      </w:r>
      <w:r w:rsidR="00CF3338">
        <w:t>ork</w:t>
      </w:r>
      <w:r>
        <w:t>S</w:t>
      </w:r>
      <w:r w:rsidR="00CF3338">
        <w:t>ource public-use</w:t>
      </w:r>
      <w:r>
        <w:t xml:space="preserve"> resource and training room training material</w:t>
      </w:r>
      <w:r w:rsidR="003C4B58">
        <w:t xml:space="preserve"> </w:t>
      </w:r>
      <w:hyperlink r:id="rId13" w:history="1">
        <w:r w:rsidR="003C4B58" w:rsidRPr="003C4B58">
          <w:rPr>
            <w:rStyle w:val="Hyperlink"/>
          </w:rPr>
          <w:t>here</w:t>
        </w:r>
      </w:hyperlink>
      <w:r w:rsidR="00C64121">
        <w:rPr>
          <w:rStyle w:val="Hyperlink"/>
        </w:rPr>
        <w:t xml:space="preserve"> </w:t>
      </w:r>
    </w:p>
    <w:p w14:paraId="5A2491C2" w14:textId="42A3AD3C" w:rsidR="00B62556" w:rsidRDefault="00B62556" w:rsidP="002B5D68">
      <w:pPr>
        <w:pStyle w:val="ListParagraph"/>
        <w:numPr>
          <w:ilvl w:val="1"/>
          <w:numId w:val="1"/>
        </w:numPr>
      </w:pPr>
      <w:r>
        <w:t>Reports</w:t>
      </w:r>
      <w:r w:rsidR="00A37E07">
        <w:t xml:space="preserve"> </w:t>
      </w:r>
      <w:r w:rsidR="00073E44">
        <w:t>–</w:t>
      </w:r>
      <w:r w:rsidR="00A37E07">
        <w:t xml:space="preserve"> Mary</w:t>
      </w:r>
      <w:r w:rsidR="00073E44">
        <w:t xml:space="preserve"> </w:t>
      </w:r>
    </w:p>
    <w:p w14:paraId="695D18F8" w14:textId="2DBFBD57" w:rsidR="000211D0" w:rsidRDefault="008E4DBA" w:rsidP="000211D0">
      <w:pPr>
        <w:pStyle w:val="ListParagraph"/>
        <w:numPr>
          <w:ilvl w:val="2"/>
          <w:numId w:val="1"/>
        </w:numPr>
      </w:pPr>
      <w:r>
        <w:t>Veterans&gt;</w:t>
      </w:r>
      <w:r w:rsidR="000211D0">
        <w:t>DVOP Services</w:t>
      </w:r>
      <w:r>
        <w:t>:</w:t>
      </w:r>
      <w:r w:rsidR="000211D0">
        <w:t xml:space="preserve"> </w:t>
      </w:r>
      <w:r w:rsidR="000211D0" w:rsidRPr="000211D0">
        <w:t>Found setting that wasn't correct for displaying 'Is Veteran per profile' data correctly when Staff role runs report; also fixed irregularity for accurately reporting individualized career services.</w:t>
      </w:r>
    </w:p>
    <w:p w14:paraId="653DE2FC" w14:textId="564192B3" w:rsidR="00A37E07" w:rsidRDefault="008E4DBA" w:rsidP="00A37E07">
      <w:pPr>
        <w:pStyle w:val="ListParagraph"/>
        <w:numPr>
          <w:ilvl w:val="2"/>
          <w:numId w:val="1"/>
        </w:numPr>
      </w:pPr>
      <w:r>
        <w:t xml:space="preserve">Operational&gt; </w:t>
      </w:r>
      <w:r w:rsidR="000211D0">
        <w:t>Measurable Skill Gains-</w:t>
      </w:r>
      <w:r w:rsidR="000211D0" w:rsidRPr="00BE5265">
        <w:rPr>
          <w:b/>
          <w:bCs/>
        </w:rPr>
        <w:t>New</w:t>
      </w:r>
      <w:r w:rsidR="000211D0">
        <w:t xml:space="preserve">; </w:t>
      </w:r>
      <w:r w:rsidR="00A37E07">
        <w:t>Copy/paste of existing MSG report; changed date logic to an OR format to include not only 'date touchpoint taken', but also any of the following dates within the specified date range:</w:t>
      </w:r>
    </w:p>
    <w:p w14:paraId="1239C64D" w14:textId="77777777" w:rsidR="00A37E07" w:rsidRDefault="00A37E07" w:rsidP="00A37E07">
      <w:pPr>
        <w:pStyle w:val="ListParagraph"/>
        <w:numPr>
          <w:ilvl w:val="3"/>
          <w:numId w:val="1"/>
        </w:numPr>
      </w:pPr>
      <w:r>
        <w:t>*Test date</w:t>
      </w:r>
    </w:p>
    <w:p w14:paraId="4D7928E6" w14:textId="77777777" w:rsidR="00A37E07" w:rsidRDefault="00A37E07" w:rsidP="00A37E07">
      <w:pPr>
        <w:pStyle w:val="ListParagraph"/>
        <w:numPr>
          <w:ilvl w:val="3"/>
          <w:numId w:val="1"/>
        </w:numPr>
      </w:pPr>
      <w:r>
        <w:t>*Date of report card or transcript</w:t>
      </w:r>
    </w:p>
    <w:p w14:paraId="3C22F0D9" w14:textId="77777777" w:rsidR="00A37E07" w:rsidRDefault="00A37E07" w:rsidP="00A37E07">
      <w:pPr>
        <w:pStyle w:val="ListParagraph"/>
        <w:numPr>
          <w:ilvl w:val="3"/>
          <w:numId w:val="1"/>
        </w:numPr>
      </w:pPr>
      <w:r>
        <w:t>*Date of progress report</w:t>
      </w:r>
    </w:p>
    <w:p w14:paraId="23CD6B6E" w14:textId="14E9FE33" w:rsidR="000211D0" w:rsidRDefault="00A37E07" w:rsidP="00A37E07">
      <w:pPr>
        <w:pStyle w:val="ListParagraph"/>
        <w:numPr>
          <w:ilvl w:val="3"/>
          <w:numId w:val="1"/>
        </w:numPr>
      </w:pPr>
      <w:r>
        <w:t>*Date TP taken</w:t>
      </w:r>
    </w:p>
    <w:p w14:paraId="2287D3D1" w14:textId="3D304718" w:rsidR="00073E44" w:rsidRDefault="00A37E07" w:rsidP="00073E44">
      <w:pPr>
        <w:pStyle w:val="ListParagraph"/>
        <w:numPr>
          <w:ilvl w:val="3"/>
          <w:numId w:val="1"/>
        </w:numPr>
      </w:pPr>
      <w:r w:rsidRPr="00655EB5">
        <w:t xml:space="preserve">Question: </w:t>
      </w:r>
      <w:r w:rsidRPr="00655EB5">
        <w:rPr>
          <w:highlight w:val="yellow"/>
        </w:rPr>
        <w:t>Keep</w:t>
      </w:r>
      <w:r w:rsidR="00BE5265" w:rsidRPr="00655EB5">
        <w:rPr>
          <w:highlight w:val="yellow"/>
        </w:rPr>
        <w:t xml:space="preserve"> old and new </w:t>
      </w:r>
      <w:r w:rsidRPr="00655EB5">
        <w:rPr>
          <w:highlight w:val="yellow"/>
        </w:rPr>
        <w:t>reports?</w:t>
      </w:r>
      <w:r w:rsidR="00073E44" w:rsidRPr="00073E44">
        <w:t xml:space="preserve"> </w:t>
      </w:r>
      <w:r w:rsidR="00073E44">
        <w:t>-</w:t>
      </w:r>
      <w:r w:rsidR="00DF6DF4">
        <w:t>W</w:t>
      </w:r>
      <w:r w:rsidR="00073E44">
        <w:t>e will keep this on the agenda for 2 weeks. Please provide feedback</w:t>
      </w:r>
      <w:r w:rsidR="00DF6DF4">
        <w:t xml:space="preserve"> during the next T12 call or email Mary and Lynn directly</w:t>
      </w:r>
      <w:r w:rsidR="00073E44">
        <w:t>.</w:t>
      </w:r>
      <w:r w:rsidR="00313AF1">
        <w:t xml:space="preserve"> We will not delete report until it has been tested and approved by ETO users.</w:t>
      </w:r>
    </w:p>
    <w:p w14:paraId="21F75101" w14:textId="4D307DDA" w:rsidR="008E4DBA" w:rsidRDefault="000211D0" w:rsidP="002807E9">
      <w:pPr>
        <w:pStyle w:val="ListParagraph"/>
        <w:numPr>
          <w:ilvl w:val="3"/>
          <w:numId w:val="1"/>
        </w:numPr>
      </w:pPr>
      <w:r>
        <w:t>Under local reporter</w:t>
      </w:r>
      <w:r w:rsidR="00A37E07">
        <w:t>&gt;</w:t>
      </w:r>
      <w:r>
        <w:t>Program Enrollment Outcomes</w:t>
      </w:r>
      <w:r w:rsidR="008E4DBA">
        <w:t>; Corrected ‘Opt-Out’ logic</w:t>
      </w:r>
    </w:p>
    <w:p w14:paraId="16950977" w14:textId="148C08CA" w:rsidR="00313AF1" w:rsidRPr="00DF6DF4" w:rsidRDefault="008E4DBA" w:rsidP="00313AF1">
      <w:pPr>
        <w:pStyle w:val="ListParagraph"/>
        <w:numPr>
          <w:ilvl w:val="3"/>
          <w:numId w:val="1"/>
        </w:numPr>
        <w:tabs>
          <w:tab w:val="left" w:pos="2760"/>
        </w:tabs>
        <w:spacing w:after="0"/>
        <w:rPr>
          <w:bCs/>
        </w:rPr>
      </w:pPr>
      <w:r>
        <w:t>Question: Program Enrollment</w:t>
      </w:r>
      <w:r w:rsidR="000211D0">
        <w:t xml:space="preserve"> vs. Outcomes TPs based on Completion Value</w:t>
      </w:r>
      <w:r w:rsidR="00CF3338">
        <w:t xml:space="preserve">. </w:t>
      </w:r>
      <w:r w:rsidR="00CF3338" w:rsidRPr="008E4DBA">
        <w:rPr>
          <w:highlight w:val="yellow"/>
        </w:rPr>
        <w:t>Do you use both reports?</w:t>
      </w:r>
      <w:r w:rsidR="00073E44">
        <w:t xml:space="preserve"> -</w:t>
      </w:r>
      <w:r w:rsidR="00DF6DF4">
        <w:t>W</w:t>
      </w:r>
      <w:r w:rsidR="00073E44">
        <w:t>e will keep this on the agenda for 2 weeks. Please provide feedback</w:t>
      </w:r>
      <w:r w:rsidR="00DF6DF4">
        <w:t xml:space="preserve"> during the next T12 call or email Mary and Lynn directly.</w:t>
      </w:r>
      <w:r w:rsidR="00313AF1">
        <w:t xml:space="preserve"> We will not </w:t>
      </w:r>
      <w:r w:rsidR="00313AF1">
        <w:lastRenderedPageBreak/>
        <w:t xml:space="preserve">delete report until it has been tested and approved by ETO users. </w:t>
      </w:r>
      <w:r w:rsidR="00313AF1">
        <w:rPr>
          <w:bCs/>
        </w:rPr>
        <w:t>T</w:t>
      </w:r>
      <w:r w:rsidR="00313AF1" w:rsidRPr="00DF6DF4">
        <w:rPr>
          <w:bCs/>
        </w:rPr>
        <w:t>he data output from this report sort</w:t>
      </w:r>
      <w:r w:rsidR="00313AF1">
        <w:rPr>
          <w:bCs/>
        </w:rPr>
        <w:t>s</w:t>
      </w:r>
      <w:r w:rsidR="00313AF1" w:rsidRPr="00DF6DF4">
        <w:rPr>
          <w:bCs/>
        </w:rPr>
        <w:t xml:space="preserve"> the different types</w:t>
      </w:r>
      <w:r w:rsidR="00313AF1">
        <w:rPr>
          <w:bCs/>
        </w:rPr>
        <w:t xml:space="preserve"> of outcomes by</w:t>
      </w:r>
      <w:r w:rsidR="00313AF1" w:rsidRPr="00DF6DF4">
        <w:rPr>
          <w:bCs/>
        </w:rPr>
        <w:t xml:space="preserve"> dates into separate columns</w:t>
      </w:r>
      <w:r w:rsidR="00313AF1">
        <w:rPr>
          <w:bCs/>
        </w:rPr>
        <w:t>. This report is currently used by PacMtn, North Central, Olympic</w:t>
      </w:r>
      <w:r w:rsidR="007463C6">
        <w:rPr>
          <w:bCs/>
        </w:rPr>
        <w:t>, Vancouver</w:t>
      </w:r>
      <w:r w:rsidR="00313AF1">
        <w:rPr>
          <w:bCs/>
        </w:rPr>
        <w:t xml:space="preserve"> and </w:t>
      </w:r>
      <w:r w:rsidR="007463C6">
        <w:rPr>
          <w:bCs/>
        </w:rPr>
        <w:t>Yakima</w:t>
      </w:r>
      <w:r w:rsidR="00313AF1">
        <w:rPr>
          <w:bCs/>
        </w:rPr>
        <w:t xml:space="preserve">. </w:t>
      </w:r>
      <w:r w:rsidR="007463C6">
        <w:rPr>
          <w:bCs/>
        </w:rPr>
        <w:t>T</w:t>
      </w:r>
      <w:r w:rsidR="00313AF1">
        <w:rPr>
          <w:bCs/>
        </w:rPr>
        <w:t>hey report they use the</w:t>
      </w:r>
      <w:r w:rsidR="00313AF1" w:rsidRPr="00DF6DF4">
        <w:rPr>
          <w:bCs/>
        </w:rPr>
        <w:t xml:space="preserve"> </w:t>
      </w:r>
      <w:r w:rsidR="00313AF1">
        <w:rPr>
          <w:bCs/>
        </w:rPr>
        <w:t xml:space="preserve">contract and </w:t>
      </w:r>
      <w:r w:rsidR="00313AF1" w:rsidRPr="00DF6DF4">
        <w:rPr>
          <w:bCs/>
        </w:rPr>
        <w:t>local program, contract, and annualized information</w:t>
      </w:r>
      <w:r w:rsidR="007463C6">
        <w:rPr>
          <w:bCs/>
        </w:rPr>
        <w:t xml:space="preserve"> fields</w:t>
      </w:r>
      <w:r w:rsidR="00313AF1" w:rsidRPr="00DF6DF4">
        <w:rPr>
          <w:bCs/>
        </w:rPr>
        <w:t>.</w:t>
      </w:r>
    </w:p>
    <w:p w14:paraId="0E535541" w14:textId="6C837D19" w:rsidR="00D70C80" w:rsidRDefault="00D70C80" w:rsidP="00D70C80">
      <w:pPr>
        <w:pStyle w:val="ListParagraph"/>
        <w:numPr>
          <w:ilvl w:val="0"/>
          <w:numId w:val="35"/>
        </w:numPr>
      </w:pPr>
      <w:r>
        <w:t>Open discussion – training issues</w:t>
      </w:r>
    </w:p>
    <w:p w14:paraId="0B631302" w14:textId="6C231A2F" w:rsidR="00A51027" w:rsidRDefault="00A51027" w:rsidP="00A51027">
      <w:pPr>
        <w:pStyle w:val="ListParagraph"/>
        <w:numPr>
          <w:ilvl w:val="1"/>
          <w:numId w:val="35"/>
        </w:numPr>
      </w:pPr>
      <w:r>
        <w:t xml:space="preserve">The search feature on WPC has been restored! </w:t>
      </w:r>
    </w:p>
    <w:p w14:paraId="0A4309A4" w14:textId="74927423" w:rsidR="00CB0650" w:rsidRDefault="00C938F0" w:rsidP="0090541E">
      <w:pPr>
        <w:pStyle w:val="ListParagraph"/>
        <w:numPr>
          <w:ilvl w:val="0"/>
          <w:numId w:val="35"/>
        </w:numPr>
      </w:pPr>
      <w:r>
        <w:rPr>
          <w:b/>
          <w:bCs/>
          <w:i/>
          <w:iCs/>
        </w:rPr>
        <w:t>R</w:t>
      </w:r>
      <w:r w:rsidR="00CB0650" w:rsidRPr="0090541E">
        <w:rPr>
          <w:b/>
          <w:bCs/>
          <w:i/>
          <w:iCs/>
        </w:rPr>
        <w:t>eminder:</w:t>
      </w:r>
      <w:r w:rsidR="00CB0650">
        <w:t xml:space="preserve"> Submit remedy tickets for all work requests</w:t>
      </w:r>
      <w:r w:rsidR="006225DF">
        <w:t xml:space="preserve"> </w:t>
      </w:r>
      <w:hyperlink r:id="rId14"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04158BE1" w14:textId="5B1A5627" w:rsidR="000B0D77" w:rsidRPr="00073E44" w:rsidRDefault="000B0D77" w:rsidP="00073E44">
      <w:pPr>
        <w:shd w:val="clear" w:color="auto" w:fill="FFFFFF"/>
        <w:spacing w:after="158" w:line="240" w:lineRule="auto"/>
        <w:rPr>
          <w:rFonts w:eastAsia="Times New Roman" w:cstheme="minorHAnsi"/>
          <w:b/>
          <w:bCs/>
          <w:color w:val="222222"/>
          <w:sz w:val="28"/>
          <w:szCs w:val="28"/>
        </w:rPr>
      </w:pPr>
      <w:r w:rsidRPr="00073E44">
        <w:rPr>
          <w:b/>
          <w:bCs/>
          <w:sz w:val="28"/>
          <w:szCs w:val="28"/>
        </w:rPr>
        <w:t>UI announcements –</w:t>
      </w:r>
    </w:p>
    <w:p w14:paraId="0B652C37" w14:textId="77777777" w:rsidR="00BC18B8" w:rsidRPr="00BC18B8" w:rsidRDefault="00BC18B8" w:rsidP="00BC18B8">
      <w:pPr>
        <w:pStyle w:val="NormalWeb"/>
        <w:spacing w:before="0" w:beforeAutospacing="0" w:after="150" w:afterAutospacing="0"/>
        <w:rPr>
          <w:rFonts w:asciiTheme="minorHAnsi" w:hAnsiTheme="minorHAnsi" w:cstheme="minorHAnsi"/>
          <w:sz w:val="22"/>
          <w:szCs w:val="22"/>
        </w:rPr>
      </w:pPr>
      <w:r w:rsidRPr="00BC18B8">
        <w:rPr>
          <w:rStyle w:val="Strong"/>
          <w:rFonts w:asciiTheme="minorHAnsi" w:hAnsiTheme="minorHAnsi" w:cstheme="minorHAnsi"/>
          <w:sz w:val="22"/>
          <w:szCs w:val="22"/>
        </w:rPr>
        <w:t>OLYMPIA –</w:t>
      </w:r>
      <w:r w:rsidRPr="00BC18B8">
        <w:rPr>
          <w:rFonts w:asciiTheme="minorHAnsi" w:hAnsiTheme="minorHAnsi" w:cstheme="minorHAnsi"/>
          <w:sz w:val="22"/>
          <w:szCs w:val="22"/>
        </w:rPr>
        <w:t> During the week of April 25 – May 1, there were 10,507 initial regular unemployment claims (down 9.6 percent from the prior week) and 404,257 total claims for all unemployment benefit categories (down 0.9 percent from the prior week) filed by Washingtonians, according to the Employment Security Department (ESD).  </w:t>
      </w:r>
    </w:p>
    <w:p w14:paraId="435DF2A0" w14:textId="77777777" w:rsidR="00BC18B8" w:rsidRDefault="00BC18B8" w:rsidP="00BC18B8">
      <w:pPr>
        <w:numPr>
          <w:ilvl w:val="0"/>
          <w:numId w:val="45"/>
        </w:numPr>
        <w:spacing w:after="105" w:line="240" w:lineRule="auto"/>
        <w:rPr>
          <w:rFonts w:eastAsia="Times New Roman"/>
        </w:rPr>
      </w:pPr>
      <w:r>
        <w:rPr>
          <w:rFonts w:eastAsia="Times New Roman"/>
        </w:rPr>
        <w:t>Initial regular claims applications are now 90 percent below weekly new claims applications during the same period last year during the pandemic.</w:t>
      </w:r>
    </w:p>
    <w:p w14:paraId="0631CA42" w14:textId="77777777" w:rsidR="00BC18B8" w:rsidRDefault="00BC18B8" w:rsidP="00BC18B8">
      <w:pPr>
        <w:numPr>
          <w:ilvl w:val="0"/>
          <w:numId w:val="45"/>
        </w:numPr>
        <w:spacing w:after="105" w:line="240" w:lineRule="auto"/>
        <w:rPr>
          <w:rFonts w:eastAsia="Times New Roman"/>
        </w:rPr>
      </w:pPr>
      <w:r>
        <w:rPr>
          <w:rFonts w:eastAsia="Times New Roman"/>
        </w:rPr>
        <w:t>The 4-week moving average for initial claims remain elevated at 13,158 (as compared to the 4-week moving average of initial claims pre-pandemic of 6,071 initial claims) and remains at similar levels of initial claims filed during the Great Recession.</w:t>
      </w:r>
    </w:p>
    <w:p w14:paraId="3F28E931" w14:textId="77777777" w:rsidR="00BC18B8" w:rsidRDefault="00BC18B8" w:rsidP="00BC18B8">
      <w:pPr>
        <w:numPr>
          <w:ilvl w:val="0"/>
          <w:numId w:val="45"/>
        </w:numPr>
        <w:spacing w:after="105" w:line="240" w:lineRule="auto"/>
        <w:rPr>
          <w:rFonts w:eastAsia="Times New Roman"/>
        </w:rPr>
      </w:pPr>
      <w:r>
        <w:rPr>
          <w:rFonts w:eastAsia="Times New Roman"/>
        </w:rPr>
        <w:t>Decreases in layoffs in Retail Trade and Educational Services contributed to the decrease in regular initial claims last week.</w:t>
      </w:r>
    </w:p>
    <w:p w14:paraId="1F86E4E1" w14:textId="77777777" w:rsidR="00BC18B8" w:rsidRDefault="00BC18B8" w:rsidP="00BC18B8">
      <w:pPr>
        <w:numPr>
          <w:ilvl w:val="0"/>
          <w:numId w:val="45"/>
        </w:numPr>
        <w:spacing w:after="105" w:line="240" w:lineRule="auto"/>
        <w:rPr>
          <w:rFonts w:eastAsia="Times New Roman"/>
        </w:rPr>
      </w:pPr>
      <w:r>
        <w:rPr>
          <w:rFonts w:eastAsia="Times New Roman"/>
        </w:rPr>
        <w:t>Initial claims applications for regular benefits, Pandemic Emergency Unemployment Assistance (PEUC) and continued claims for regular benefits all decreased over the week while initial claims applications for Pandemic Unemployment Assistance (PUA) increased slightly over the week.</w:t>
      </w:r>
    </w:p>
    <w:p w14:paraId="5C06F4AF" w14:textId="15074AAE" w:rsidR="00CE5C38" w:rsidRPr="00CE5C38" w:rsidRDefault="00BC18B8" w:rsidP="00BC18B8">
      <w:pPr>
        <w:pStyle w:val="ListParagraph"/>
        <w:numPr>
          <w:ilvl w:val="0"/>
          <w:numId w:val="24"/>
        </w:numPr>
        <w:shd w:val="clear" w:color="auto" w:fill="FFFFFF"/>
        <w:spacing w:after="0" w:line="240" w:lineRule="auto"/>
        <w:rPr>
          <w:rFonts w:eastAsia="Times New Roman" w:cstheme="minorHAnsi"/>
        </w:rPr>
      </w:pPr>
      <w:r>
        <w:t xml:space="preserve">In the week ending May 1, ESD paid out over $230 million for 309,168 individual claims. Since the crisis began in March 2020, ESD has paid more than $17.5 billion in benefits to over a million Washingtonians. </w:t>
      </w:r>
      <w:r w:rsidR="00C64678" w:rsidRPr="003E6832">
        <w:rPr>
          <w:rFonts w:cstheme="minorHAnsi"/>
        </w:rPr>
        <w:t xml:space="preserve">For current COVID-19 and UI information </w:t>
      </w:r>
      <w:r w:rsidR="00DB09B8" w:rsidRPr="003E6832">
        <w:rPr>
          <w:rFonts w:cstheme="minorHAnsi"/>
        </w:rPr>
        <w:t>ESD.wa.gov or ESD Facebook page</w:t>
      </w:r>
    </w:p>
    <w:p w14:paraId="11E5D371" w14:textId="04FA2EC1" w:rsidR="00CE5C38" w:rsidRDefault="00CE5C38" w:rsidP="00CE5C38">
      <w:pPr>
        <w:pStyle w:val="ListParagraph"/>
        <w:numPr>
          <w:ilvl w:val="0"/>
          <w:numId w:val="24"/>
        </w:numPr>
        <w:spacing w:after="0"/>
      </w:pPr>
      <w:r>
        <w:t>UI Fraud help</w:t>
      </w:r>
      <w:r w:rsidR="006225DF">
        <w:t xml:space="preserve"> </w:t>
      </w:r>
      <w:hyperlink r:id="rId15" w:history="1">
        <w:r w:rsidR="006225DF" w:rsidRPr="006225DF">
          <w:rPr>
            <w:rStyle w:val="Hyperlink"/>
          </w:rPr>
          <w:t>here</w:t>
        </w:r>
      </w:hyperlink>
      <w:r w:rsidR="006225DF">
        <w:t xml:space="preserve"> </w:t>
      </w:r>
    </w:p>
    <w:p w14:paraId="62405441" w14:textId="5A256674" w:rsidR="00DB09B8" w:rsidRPr="00CE5C38" w:rsidRDefault="00CE5C38" w:rsidP="00CE5C38">
      <w:pPr>
        <w:pStyle w:val="ListParagraph"/>
        <w:numPr>
          <w:ilvl w:val="1"/>
          <w:numId w:val="24"/>
        </w:numPr>
        <w:spacing w:before="100" w:beforeAutospacing="1" w:after="100" w:afterAutospacing="1" w:line="252" w:lineRule="auto"/>
        <w:rPr>
          <w:rFonts w:eastAsia="Times New Roman"/>
        </w:rPr>
      </w:pPr>
      <w:r>
        <w:t>Fax information to claims centers 833-572-8423 –due to the high volume,</w:t>
      </w:r>
      <w:r w:rsidRPr="00CE5C38">
        <w:t xml:space="preserve"> </w:t>
      </w:r>
      <w:r>
        <w:t>calling is not recommended</w:t>
      </w:r>
    </w:p>
    <w:p w14:paraId="22C85513" w14:textId="77777777" w:rsidR="006225DF" w:rsidRDefault="00C11AE8" w:rsidP="006225DF">
      <w:pPr>
        <w:pStyle w:val="ListParagraph"/>
        <w:numPr>
          <w:ilvl w:val="0"/>
          <w:numId w:val="43"/>
        </w:numPr>
        <w:rPr>
          <w:rFonts w:cstheme="minorHAnsi"/>
        </w:rPr>
      </w:pPr>
      <w:r w:rsidRPr="00C11AE8">
        <w:t xml:space="preserve">Visit this page on the WPC site to submit a service request: </w:t>
      </w:r>
      <w:hyperlink r:id="rId16" w:history="1">
        <w:r>
          <w:rPr>
            <w:rStyle w:val="Hyperlink"/>
          </w:rPr>
          <w:t>https://wpc.wa.gov/tech/issues</w:t>
        </w:r>
      </w:hyperlink>
      <w:r w:rsidRPr="003E6832">
        <w:rPr>
          <w:color w:val="C00000"/>
        </w:rPr>
        <w:t xml:space="preserve"> </w:t>
      </w:r>
      <w:r w:rsidR="006225DF">
        <w:rPr>
          <w:rFonts w:cstheme="minorHAnsi"/>
        </w:rPr>
        <w:t>Before submitting a service ticket, review this desk aid “</w:t>
      </w:r>
      <w:hyperlink r:id="rId17" w:history="1">
        <w:r w:rsidR="006225DF" w:rsidRPr="0022546C">
          <w:rPr>
            <w:rStyle w:val="Hyperlink"/>
            <w:rFonts w:cstheme="minorHAnsi"/>
          </w:rPr>
          <w:t>Check list: things to try before submitting a service/remedy ticket</w:t>
        </w:r>
      </w:hyperlink>
      <w:r w:rsidR="006225DF">
        <w:rPr>
          <w:rFonts w:cstheme="minorHAnsi"/>
        </w:rPr>
        <w:t xml:space="preserve">” </w:t>
      </w:r>
    </w:p>
    <w:p w14:paraId="38F2EFF7" w14:textId="44739FDA" w:rsidR="000421CF" w:rsidRPr="006225DF" w:rsidRDefault="00C11AE8" w:rsidP="006225DF">
      <w:pPr>
        <w:pStyle w:val="ListParagraph"/>
        <w:numPr>
          <w:ilvl w:val="1"/>
          <w:numId w:val="43"/>
        </w:numPr>
        <w:rPr>
          <w:rStyle w:val="Hyperlink"/>
          <w:rFonts w:cstheme="minorHAnsi"/>
          <w:color w:val="auto"/>
          <w:u w:val="none"/>
        </w:rPr>
      </w:pPr>
      <w:r w:rsidRPr="00C11AE8">
        <w:t xml:space="preserve">If you are an ESD partner, there is a downloadable form that you must fill out and send to the </w:t>
      </w:r>
      <w:r w:rsidRPr="006225DF">
        <w:rPr>
          <w:b/>
          <w:bCs/>
        </w:rPr>
        <w:t>Technical Solutions</w:t>
      </w:r>
      <w:r w:rsidRPr="00C11AE8">
        <w:t xml:space="preserve"> service desk – their e-mail is</w:t>
      </w:r>
      <w:r w:rsidRPr="006225DF">
        <w:rPr>
          <w:color w:val="C00000"/>
        </w:rPr>
        <w:t xml:space="preserve"> </w:t>
      </w:r>
      <w:hyperlink r:id="rId18"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6B8871D2"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 xml:space="preserve">WSWA to sign up for the </w:t>
      </w:r>
      <w:r w:rsidR="00A51027">
        <w:rPr>
          <w:i/>
          <w:iCs/>
        </w:rPr>
        <w:t xml:space="preserve">weekly </w:t>
      </w:r>
      <w:r w:rsidRPr="00944338">
        <w:rPr>
          <w:i/>
          <w:iCs/>
        </w:rPr>
        <w:t>T12 calls.</w:t>
      </w:r>
      <w:r>
        <w:t xml:space="preserve"> </w:t>
      </w:r>
      <w:r w:rsidRPr="00E67B88">
        <w:rPr>
          <w:i/>
        </w:rPr>
        <w:t xml:space="preserve">These calls are not just for trainers but for all system users and a great way to stay up to date on changes or improvements to ETO and WSWA.  Send requests to </w:t>
      </w:r>
      <w:hyperlink r:id="rId19"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1724F891" w:rsidR="0092055F" w:rsidRPr="00B4371C" w:rsidRDefault="0092055F" w:rsidP="0092055F">
      <w:pPr>
        <w:pStyle w:val="ListParagraph"/>
        <w:numPr>
          <w:ilvl w:val="0"/>
          <w:numId w:val="3"/>
        </w:numPr>
        <w:spacing w:after="0"/>
      </w:pPr>
      <w:r>
        <w:t xml:space="preserve">WorkSource Systems </w:t>
      </w:r>
      <w:r w:rsidR="006225DF">
        <w:t xml:space="preserve">(ETO and WSWA) </w:t>
      </w:r>
      <w:r>
        <w:t xml:space="preserve">resources </w:t>
      </w:r>
      <w:r w:rsidR="006225DF">
        <w:t xml:space="preserve">are </w:t>
      </w:r>
      <w:r>
        <w:t xml:space="preserve">found on the </w:t>
      </w:r>
      <w:r w:rsidRPr="00B4371C">
        <w:t xml:space="preserve">WPC </w:t>
      </w:r>
      <w:r>
        <w:t xml:space="preserve">Technology </w:t>
      </w:r>
      <w:r w:rsidRPr="00B4371C">
        <w:t>site</w:t>
      </w:r>
      <w:r>
        <w:t xml:space="preserve"> </w:t>
      </w:r>
      <w:hyperlink r:id="rId20" w:history="1">
        <w:r w:rsidR="006225DF" w:rsidRPr="006225DF">
          <w:rPr>
            <w:rStyle w:val="Hyperlink"/>
          </w:rPr>
          <w:t>here</w:t>
        </w:r>
      </w:hyperlink>
      <w:r w:rsidR="006225DF">
        <w:t xml:space="preserve"> </w:t>
      </w:r>
    </w:p>
    <w:p w14:paraId="158873A8" w14:textId="22894ED7" w:rsidR="00114BFF" w:rsidRDefault="0092055F" w:rsidP="00A60419">
      <w:pPr>
        <w:pStyle w:val="ListParagraph"/>
        <w:numPr>
          <w:ilvl w:val="1"/>
          <w:numId w:val="3"/>
        </w:numPr>
      </w:pPr>
      <w:r>
        <w:t>We try our best to make sure all the links are operational but depend on you to submit a remedy ticket if you find broken links!</w:t>
      </w:r>
    </w:p>
    <w:p w14:paraId="05F89ECF" w14:textId="7EB526DC" w:rsidR="00753E30" w:rsidRDefault="00FB3094" w:rsidP="008855EA">
      <w:pPr>
        <w:spacing w:after="0"/>
      </w:pPr>
      <w:r w:rsidRPr="00FB3094">
        <w:rPr>
          <w:b/>
        </w:rPr>
        <w:t>CHAT</w:t>
      </w:r>
    </w:p>
    <w:p w14:paraId="705097B6" w14:textId="6C874BD7" w:rsidR="003E743B" w:rsidRDefault="00DF6DF4" w:rsidP="003E743B">
      <w:pPr>
        <w:tabs>
          <w:tab w:val="left" w:pos="2760"/>
        </w:tabs>
        <w:spacing w:after="0"/>
        <w:rPr>
          <w:bCs/>
          <w:i/>
          <w:iCs/>
          <w:color w:val="C00000"/>
        </w:rPr>
      </w:pPr>
      <w:r w:rsidRPr="00073E44">
        <w:rPr>
          <w:bCs/>
        </w:rPr>
        <w:t>from Mahre, Tanya (ESD) to everyone</w:t>
      </w:r>
      <w:r>
        <w:rPr>
          <w:bCs/>
        </w:rPr>
        <w:t>: I</w:t>
      </w:r>
      <w:r w:rsidR="003E743B" w:rsidRPr="00073E44">
        <w:rPr>
          <w:bCs/>
        </w:rPr>
        <w:t>s this the link to GCF global for the MS classes in Word, PPT and Excel?</w:t>
      </w:r>
      <w:r>
        <w:rPr>
          <w:bCs/>
        </w:rPr>
        <w:t xml:space="preserve"> </w:t>
      </w:r>
      <w:r w:rsidRPr="00DF6DF4">
        <w:rPr>
          <w:bCs/>
          <w:i/>
          <w:iCs/>
          <w:color w:val="C00000"/>
        </w:rPr>
        <w:t>The GCF link is included on both the Google and Microsoft tools WPC page.</w:t>
      </w:r>
      <w:r>
        <w:rPr>
          <w:bCs/>
          <w:color w:val="C00000"/>
        </w:rPr>
        <w:t xml:space="preserve"> </w:t>
      </w:r>
      <w:r w:rsidR="003E743B" w:rsidRPr="00073E44">
        <w:rPr>
          <w:bCs/>
        </w:rPr>
        <w:t>Will this eventually take over teaching? WorkSource Instructor will be obsolete?</w:t>
      </w:r>
      <w:r>
        <w:rPr>
          <w:bCs/>
          <w:i/>
          <w:iCs/>
          <w:color w:val="C00000"/>
        </w:rPr>
        <w:t xml:space="preserve"> The resources on the WPC page not intended to replace WS instructor led classes. They are a resource for those needing help. </w:t>
      </w:r>
    </w:p>
    <w:p w14:paraId="1D75718A" w14:textId="77777777" w:rsidR="00DF6DF4" w:rsidRPr="00DF6DF4" w:rsidRDefault="00DF6DF4" w:rsidP="003E743B">
      <w:pPr>
        <w:tabs>
          <w:tab w:val="left" w:pos="2760"/>
        </w:tabs>
        <w:spacing w:after="0"/>
        <w:rPr>
          <w:bCs/>
          <w:i/>
          <w:iCs/>
          <w:color w:val="C00000"/>
        </w:rPr>
      </w:pPr>
    </w:p>
    <w:p w14:paraId="102474D2" w14:textId="62CB1014" w:rsidR="00AB6D65" w:rsidRDefault="00C84D41" w:rsidP="006E268D">
      <w:pPr>
        <w:tabs>
          <w:tab w:val="left" w:pos="2760"/>
        </w:tabs>
        <w:spacing w:after="0"/>
        <w:rPr>
          <w:b/>
        </w:rPr>
      </w:pPr>
      <w:r>
        <w:rPr>
          <w:b/>
        </w:rPr>
        <w:t>ATTENDEES</w:t>
      </w:r>
    </w:p>
    <w:p w14:paraId="37B49801" w14:textId="77777777" w:rsidR="00B020B3" w:rsidRDefault="00B020B3" w:rsidP="00B020B3">
      <w:pPr>
        <w:spacing w:after="0"/>
      </w:pPr>
      <w:bookmarkStart w:id="3" w:name="_Hlk56587989"/>
    </w:p>
    <w:p w14:paraId="65CACABA" w14:textId="77777777" w:rsidR="007463C6" w:rsidRDefault="007463C6" w:rsidP="007463C6">
      <w:pPr>
        <w:spacing w:after="0"/>
        <w:sectPr w:rsidR="007463C6" w:rsidSect="00680517">
          <w:type w:val="continuous"/>
          <w:pgSz w:w="12240" w:h="15840"/>
          <w:pgMar w:top="720" w:right="720" w:bottom="720" w:left="720" w:header="720" w:footer="720" w:gutter="0"/>
          <w:cols w:space="720"/>
          <w:docGrid w:linePitch="360"/>
        </w:sectPr>
      </w:pPr>
    </w:p>
    <w:p w14:paraId="26383728" w14:textId="1FB45FC5" w:rsidR="007463C6" w:rsidRDefault="007463C6" w:rsidP="007463C6">
      <w:pPr>
        <w:spacing w:after="0"/>
      </w:pPr>
      <w:r>
        <w:t>Aaron Parrott</w:t>
      </w:r>
    </w:p>
    <w:p w14:paraId="55A8B65F" w14:textId="77777777" w:rsidR="007463C6" w:rsidRDefault="007463C6" w:rsidP="007463C6">
      <w:pPr>
        <w:spacing w:after="0"/>
      </w:pPr>
      <w:r>
        <w:t>Abagail Taft</w:t>
      </w:r>
    </w:p>
    <w:p w14:paraId="4469473C" w14:textId="77777777" w:rsidR="007463C6" w:rsidRDefault="007463C6" w:rsidP="007463C6">
      <w:pPr>
        <w:spacing w:after="0"/>
      </w:pPr>
      <w:r>
        <w:t>Aparicio, Rudy</w:t>
      </w:r>
    </w:p>
    <w:p w14:paraId="15DE91C8" w14:textId="77777777" w:rsidR="007463C6" w:rsidRDefault="007463C6" w:rsidP="007463C6">
      <w:pPr>
        <w:spacing w:after="0"/>
      </w:pPr>
      <w:r>
        <w:t>Barke, Tami</w:t>
      </w:r>
    </w:p>
    <w:p w14:paraId="168B55FD" w14:textId="77777777" w:rsidR="007463C6" w:rsidRDefault="007463C6" w:rsidP="007463C6">
      <w:pPr>
        <w:spacing w:after="0"/>
      </w:pPr>
      <w:r>
        <w:t>Becky Smith</w:t>
      </w:r>
    </w:p>
    <w:p w14:paraId="7A6E8474" w14:textId="77777777" w:rsidR="007463C6" w:rsidRDefault="007463C6" w:rsidP="007463C6">
      <w:pPr>
        <w:spacing w:after="0"/>
      </w:pPr>
      <w:r>
        <w:t xml:space="preserve">Boliveri </w:t>
      </w:r>
    </w:p>
    <w:p w14:paraId="7CDC4328" w14:textId="77777777" w:rsidR="007463C6" w:rsidRDefault="007463C6" w:rsidP="007463C6">
      <w:pPr>
        <w:spacing w:after="0"/>
      </w:pPr>
      <w:r>
        <w:t>Brian Doyle</w:t>
      </w:r>
    </w:p>
    <w:p w14:paraId="290960D3" w14:textId="77777777" w:rsidR="007463C6" w:rsidRDefault="007463C6" w:rsidP="007463C6">
      <w:pPr>
        <w:spacing w:after="0"/>
      </w:pPr>
      <w:r>
        <w:t>Dawn Oakes</w:t>
      </w:r>
    </w:p>
    <w:p w14:paraId="67D44BE7" w14:textId="77777777" w:rsidR="007463C6" w:rsidRDefault="007463C6" w:rsidP="007463C6">
      <w:pPr>
        <w:spacing w:after="0"/>
      </w:pPr>
      <w:r>
        <w:t>Dickerson, Barry</w:t>
      </w:r>
    </w:p>
    <w:p w14:paraId="5670C12C" w14:textId="77777777" w:rsidR="007463C6" w:rsidRDefault="007463C6" w:rsidP="007463C6">
      <w:pPr>
        <w:spacing w:after="0"/>
      </w:pPr>
      <w:r>
        <w:t>Douglas Evans</w:t>
      </w:r>
    </w:p>
    <w:p w14:paraId="3EAF902C" w14:textId="77777777" w:rsidR="007463C6" w:rsidRDefault="007463C6" w:rsidP="007463C6">
      <w:pPr>
        <w:spacing w:after="0"/>
      </w:pPr>
      <w:r>
        <w:t>Dryden, Jack</w:t>
      </w:r>
    </w:p>
    <w:p w14:paraId="703AC3FE" w14:textId="77777777" w:rsidR="007463C6" w:rsidRDefault="007463C6" w:rsidP="007463C6">
      <w:pPr>
        <w:spacing w:after="0"/>
      </w:pPr>
      <w:r>
        <w:t>Emily Anderson</w:t>
      </w:r>
    </w:p>
    <w:p w14:paraId="197DE994" w14:textId="77777777" w:rsidR="007463C6" w:rsidRDefault="007463C6" w:rsidP="007463C6">
      <w:pPr>
        <w:spacing w:after="0"/>
      </w:pPr>
      <w:r>
        <w:t>Enwall, Jo Ann</w:t>
      </w:r>
    </w:p>
    <w:p w14:paraId="0E768173" w14:textId="77777777" w:rsidR="007463C6" w:rsidRDefault="007463C6" w:rsidP="007463C6">
      <w:pPr>
        <w:spacing w:after="0"/>
      </w:pPr>
      <w:r>
        <w:t>Farmer, Carly</w:t>
      </w:r>
    </w:p>
    <w:p w14:paraId="7350D278" w14:textId="77777777" w:rsidR="007463C6" w:rsidRDefault="007463C6" w:rsidP="007463C6">
      <w:pPr>
        <w:spacing w:after="0"/>
      </w:pPr>
      <w:r>
        <w:t>Geddis, Catherine</w:t>
      </w:r>
    </w:p>
    <w:p w14:paraId="7EA7408C" w14:textId="77777777" w:rsidR="007463C6" w:rsidRDefault="007463C6" w:rsidP="007463C6">
      <w:pPr>
        <w:spacing w:after="0"/>
      </w:pPr>
      <w:r>
        <w:t>Heidi Schauble</w:t>
      </w:r>
    </w:p>
    <w:p w14:paraId="71643DE8" w14:textId="77777777" w:rsidR="007463C6" w:rsidRDefault="007463C6" w:rsidP="007463C6">
      <w:pPr>
        <w:spacing w:after="0"/>
      </w:pPr>
      <w:r>
        <w:t>Holmes, Carolyn</w:t>
      </w:r>
    </w:p>
    <w:p w14:paraId="2DA7E1A5" w14:textId="77777777" w:rsidR="007463C6" w:rsidRDefault="007463C6" w:rsidP="007463C6">
      <w:pPr>
        <w:spacing w:after="0"/>
      </w:pPr>
      <w:r>
        <w:t>Irene Jordan</w:t>
      </w:r>
    </w:p>
    <w:p w14:paraId="1C88543B" w14:textId="77777777" w:rsidR="007463C6" w:rsidRDefault="007463C6" w:rsidP="007463C6">
      <w:pPr>
        <w:spacing w:after="0"/>
      </w:pPr>
      <w:r>
        <w:t>Jackie Wetchler</w:t>
      </w:r>
    </w:p>
    <w:p w14:paraId="35141461" w14:textId="77777777" w:rsidR="007463C6" w:rsidRDefault="007463C6" w:rsidP="007463C6">
      <w:pPr>
        <w:spacing w:after="0"/>
      </w:pPr>
      <w:r>
        <w:t>Jbrunkhorst</w:t>
      </w:r>
    </w:p>
    <w:p w14:paraId="5E5EA8E0" w14:textId="77777777" w:rsidR="007463C6" w:rsidRDefault="007463C6" w:rsidP="007463C6">
      <w:pPr>
        <w:spacing w:after="0"/>
      </w:pPr>
      <w:r>
        <w:t>Johnson, Melinda</w:t>
      </w:r>
    </w:p>
    <w:p w14:paraId="708178D5" w14:textId="77777777" w:rsidR="007463C6" w:rsidRDefault="007463C6" w:rsidP="007463C6">
      <w:pPr>
        <w:spacing w:after="0"/>
      </w:pPr>
      <w:r>
        <w:t>Jonas, Robert</w:t>
      </w:r>
    </w:p>
    <w:p w14:paraId="32056CF4" w14:textId="77777777" w:rsidR="007463C6" w:rsidRDefault="007463C6" w:rsidP="007463C6">
      <w:pPr>
        <w:spacing w:after="0"/>
      </w:pPr>
      <w:r>
        <w:t>Jordan Meyenburg</w:t>
      </w:r>
    </w:p>
    <w:p w14:paraId="1531A3EF" w14:textId="77777777" w:rsidR="007463C6" w:rsidRDefault="007463C6" w:rsidP="007463C6">
      <w:pPr>
        <w:spacing w:after="0"/>
      </w:pPr>
      <w:r>
        <w:t>Katherine Congleton</w:t>
      </w:r>
    </w:p>
    <w:p w14:paraId="2C6AD2C1" w14:textId="77777777" w:rsidR="007463C6" w:rsidRDefault="007463C6" w:rsidP="007463C6">
      <w:pPr>
        <w:spacing w:after="0"/>
      </w:pPr>
      <w:r>
        <w:t>King, Kendall</w:t>
      </w:r>
    </w:p>
    <w:p w14:paraId="1924022B" w14:textId="77777777" w:rsidR="007463C6" w:rsidRDefault="007463C6" w:rsidP="007463C6">
      <w:pPr>
        <w:spacing w:after="0"/>
      </w:pPr>
      <w:r>
        <w:t>Kylie Bartlett</w:t>
      </w:r>
    </w:p>
    <w:p w14:paraId="1573ED1D" w14:textId="77777777" w:rsidR="007463C6" w:rsidRDefault="007463C6" w:rsidP="007463C6">
      <w:pPr>
        <w:spacing w:after="0"/>
      </w:pPr>
      <w:r>
        <w:t>Lisa Pietkauskis</w:t>
      </w:r>
    </w:p>
    <w:p w14:paraId="1B5C1B93" w14:textId="77777777" w:rsidR="007463C6" w:rsidRDefault="007463C6" w:rsidP="007463C6">
      <w:pPr>
        <w:spacing w:after="0"/>
      </w:pPr>
      <w:r>
        <w:t>Luci Bench</w:t>
      </w:r>
    </w:p>
    <w:p w14:paraId="379A860F" w14:textId="77777777" w:rsidR="007463C6" w:rsidRDefault="007463C6" w:rsidP="007463C6">
      <w:pPr>
        <w:spacing w:after="0"/>
      </w:pPr>
      <w:r>
        <w:t>Mack, Donna</w:t>
      </w:r>
    </w:p>
    <w:p w14:paraId="3E15B502" w14:textId="77777777" w:rsidR="007463C6" w:rsidRDefault="007463C6" w:rsidP="007463C6">
      <w:pPr>
        <w:spacing w:after="0"/>
      </w:pPr>
      <w:r>
        <w:t>MacLennan, Mary</w:t>
      </w:r>
    </w:p>
    <w:p w14:paraId="61CDD31C" w14:textId="77777777" w:rsidR="007463C6" w:rsidRDefault="007463C6" w:rsidP="007463C6">
      <w:pPr>
        <w:spacing w:after="0"/>
      </w:pPr>
      <w:r>
        <w:t>Mahre, Tanya</w:t>
      </w:r>
    </w:p>
    <w:p w14:paraId="3028BAA8" w14:textId="77777777" w:rsidR="007463C6" w:rsidRDefault="007463C6" w:rsidP="007463C6">
      <w:pPr>
        <w:spacing w:after="0"/>
      </w:pPr>
      <w:r>
        <w:t>Nelva March</w:t>
      </w:r>
    </w:p>
    <w:p w14:paraId="258D7E93" w14:textId="77777777" w:rsidR="007463C6" w:rsidRDefault="007463C6" w:rsidP="007463C6">
      <w:pPr>
        <w:spacing w:after="0"/>
      </w:pPr>
      <w:r>
        <w:t>Parker Coffey</w:t>
      </w:r>
    </w:p>
    <w:p w14:paraId="403D8214" w14:textId="77777777" w:rsidR="007463C6" w:rsidRDefault="007463C6" w:rsidP="007463C6">
      <w:pPr>
        <w:spacing w:after="0"/>
      </w:pPr>
      <w:r>
        <w:t>Peterson, Carl</w:t>
      </w:r>
    </w:p>
    <w:p w14:paraId="12B40758" w14:textId="77777777" w:rsidR="007463C6" w:rsidRDefault="007463C6" w:rsidP="007463C6">
      <w:pPr>
        <w:spacing w:after="0"/>
      </w:pPr>
      <w:r>
        <w:t>Selam, Tekle</w:t>
      </w:r>
    </w:p>
    <w:p w14:paraId="1F8A78C9" w14:textId="77777777" w:rsidR="007463C6" w:rsidRDefault="007463C6" w:rsidP="007463C6">
      <w:pPr>
        <w:spacing w:after="0"/>
      </w:pPr>
      <w:r>
        <w:t>Shields, Matthew</w:t>
      </w:r>
    </w:p>
    <w:p w14:paraId="1E488B3E" w14:textId="77777777" w:rsidR="007463C6" w:rsidRDefault="007463C6" w:rsidP="007463C6">
      <w:pPr>
        <w:spacing w:after="0"/>
      </w:pPr>
      <w:r>
        <w:t>Sparks, Teresa</w:t>
      </w:r>
    </w:p>
    <w:p w14:paraId="6012834B" w14:textId="77777777" w:rsidR="007463C6" w:rsidRDefault="007463C6" w:rsidP="007463C6">
      <w:pPr>
        <w:spacing w:after="0"/>
      </w:pPr>
      <w:r>
        <w:t>Tamara</w:t>
      </w:r>
    </w:p>
    <w:p w14:paraId="4143AFCF" w14:textId="77777777" w:rsidR="007463C6" w:rsidRDefault="007463C6" w:rsidP="007463C6">
      <w:pPr>
        <w:spacing w:after="0"/>
      </w:pPr>
      <w:r>
        <w:t>Teresa Anda</w:t>
      </w:r>
    </w:p>
    <w:p w14:paraId="5CBC70B0" w14:textId="77777777" w:rsidR="007463C6" w:rsidRDefault="007463C6" w:rsidP="007463C6">
      <w:pPr>
        <w:spacing w:after="0"/>
      </w:pPr>
      <w:r>
        <w:t>Theresa Rogers</w:t>
      </w:r>
    </w:p>
    <w:p w14:paraId="443BFDA2" w14:textId="77777777" w:rsidR="007463C6" w:rsidRDefault="007463C6" w:rsidP="007463C6">
      <w:pPr>
        <w:spacing w:after="0"/>
      </w:pPr>
      <w:r>
        <w:t>Tine Newcomer</w:t>
      </w:r>
    </w:p>
    <w:p w14:paraId="4C7E06B1" w14:textId="77777777" w:rsidR="007463C6" w:rsidRDefault="007463C6" w:rsidP="007463C6">
      <w:pPr>
        <w:spacing w:after="0"/>
      </w:pPr>
      <w:r>
        <w:t>Ton Nguyen</w:t>
      </w:r>
    </w:p>
    <w:p w14:paraId="19D3A226" w14:textId="77777777" w:rsidR="007463C6" w:rsidRDefault="007463C6" w:rsidP="007463C6">
      <w:pPr>
        <w:spacing w:after="0"/>
      </w:pPr>
      <w:r>
        <w:t>Toni Burow</w:t>
      </w:r>
    </w:p>
    <w:p w14:paraId="67004A38" w14:textId="77777777" w:rsidR="007463C6" w:rsidRDefault="007463C6" w:rsidP="007463C6">
      <w:pPr>
        <w:spacing w:after="0"/>
      </w:pPr>
      <w:r>
        <w:t>Tracy Ferrell</w:t>
      </w:r>
    </w:p>
    <w:p w14:paraId="112C2BF3" w14:textId="77777777" w:rsidR="007463C6" w:rsidRDefault="007463C6" w:rsidP="007463C6">
      <w:pPr>
        <w:spacing w:after="0"/>
      </w:pPr>
      <w:r>
        <w:t>Verduzco, Albert</w:t>
      </w:r>
    </w:p>
    <w:p w14:paraId="669EC871" w14:textId="77777777" w:rsidR="007463C6" w:rsidRDefault="007463C6" w:rsidP="007463C6">
      <w:pPr>
        <w:spacing w:after="0"/>
      </w:pPr>
      <w:r>
        <w:t>Vey Damneun</w:t>
      </w:r>
    </w:p>
    <w:p w14:paraId="142C2D00" w14:textId="6E852500" w:rsidR="007463C6" w:rsidRDefault="007463C6" w:rsidP="00B020B3">
      <w:pPr>
        <w:spacing w:after="0"/>
        <w:sectPr w:rsidR="007463C6" w:rsidSect="007463C6">
          <w:type w:val="continuous"/>
          <w:pgSz w:w="12240" w:h="15840"/>
          <w:pgMar w:top="720" w:right="720" w:bottom="720" w:left="720" w:header="720" w:footer="720" w:gutter="0"/>
          <w:cols w:num="4" w:space="720"/>
          <w:docGrid w:linePitch="360"/>
        </w:sectPr>
      </w:pPr>
      <w:r>
        <w:t>Zoryana Bilous</w:t>
      </w:r>
    </w:p>
    <w:p w14:paraId="5B0AD567" w14:textId="77777777" w:rsidR="00B020B3" w:rsidRDefault="00B020B3" w:rsidP="00B020B3">
      <w:pPr>
        <w:sectPr w:rsidR="00B020B3" w:rsidSect="00B020B3">
          <w:type w:val="continuous"/>
          <w:pgSz w:w="12240" w:h="15840"/>
          <w:pgMar w:top="720" w:right="720" w:bottom="720" w:left="720" w:header="720" w:footer="720" w:gutter="0"/>
          <w:cols w:num="3" w:space="720"/>
          <w:docGrid w:linePitch="360"/>
        </w:sectPr>
      </w:pPr>
    </w:p>
    <w:bookmarkEnd w:id="3"/>
    <w:p w14:paraId="3556F80B" w14:textId="77777777" w:rsidR="00295122" w:rsidRDefault="00295122" w:rsidP="0099265E">
      <w:pPr>
        <w:spacing w:after="0"/>
        <w:rPr>
          <w:bCs/>
        </w:rPr>
        <w:sectPr w:rsidR="00295122" w:rsidSect="00680517">
          <w:type w:val="continuous"/>
          <w:pgSz w:w="12240" w:h="15840"/>
          <w:pgMar w:top="720" w:right="720" w:bottom="720" w:left="720" w:header="720" w:footer="720" w:gutter="0"/>
          <w:cols w:space="720"/>
          <w:docGrid w:linePitch="360"/>
        </w:sectPr>
      </w:pPr>
    </w:p>
    <w:p w14:paraId="5C1A99B9" w14:textId="04E958DB" w:rsidR="00965F27" w:rsidRDefault="002D1824" w:rsidP="00E94290">
      <w:pPr>
        <w:spacing w:after="0"/>
        <w:rPr>
          <w:color w:val="C00000"/>
        </w:rPr>
      </w:pPr>
      <w:r>
        <w:rPr>
          <w:color w:val="C00000"/>
        </w:rPr>
        <w:t>Attended s</w:t>
      </w:r>
      <w:r w:rsidRPr="002A4D0C">
        <w:rPr>
          <w:color w:val="C00000"/>
        </w:rPr>
        <w:t xml:space="preserve">econd </w:t>
      </w:r>
      <w:r>
        <w:rPr>
          <w:color w:val="C00000"/>
        </w:rPr>
        <w:t>h</w:t>
      </w:r>
      <w:r w:rsidRPr="002A4D0C">
        <w:rPr>
          <w:color w:val="C00000"/>
        </w:rPr>
        <w:t>alf</w:t>
      </w:r>
    </w:p>
    <w:p w14:paraId="070273BF" w14:textId="217C5711" w:rsidR="007463C6" w:rsidRDefault="007463C6" w:rsidP="00E94290">
      <w:pPr>
        <w:spacing w:after="0"/>
        <w:rPr>
          <w:color w:val="C00000"/>
        </w:rPr>
      </w:pPr>
      <w:r>
        <w:rPr>
          <w:color w:val="C00000"/>
        </w:rPr>
        <w:t>No second half</w:t>
      </w:r>
    </w:p>
    <w:sectPr w:rsidR="007463C6" w:rsidSect="00295122">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9732E"/>
    <w:multiLevelType w:val="hybridMultilevel"/>
    <w:tmpl w:val="FC7CCB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E6C69"/>
    <w:multiLevelType w:val="hybridMultilevel"/>
    <w:tmpl w:val="7F1CBB9E"/>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D">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5D3D"/>
    <w:multiLevelType w:val="hybridMultilevel"/>
    <w:tmpl w:val="7846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43915"/>
    <w:multiLevelType w:val="multilevel"/>
    <w:tmpl w:val="577A6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955A7"/>
    <w:multiLevelType w:val="multilevel"/>
    <w:tmpl w:val="6A52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6762D"/>
    <w:multiLevelType w:val="multilevel"/>
    <w:tmpl w:val="FAB8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76ECA"/>
    <w:multiLevelType w:val="multilevel"/>
    <w:tmpl w:val="007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475069"/>
    <w:multiLevelType w:val="multilevel"/>
    <w:tmpl w:val="3AD09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4186B"/>
    <w:multiLevelType w:val="multilevel"/>
    <w:tmpl w:val="E1644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27F82"/>
    <w:multiLevelType w:val="multilevel"/>
    <w:tmpl w:val="F0AC9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8D0931"/>
    <w:multiLevelType w:val="hybridMultilevel"/>
    <w:tmpl w:val="31EA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00BB8"/>
    <w:multiLevelType w:val="multilevel"/>
    <w:tmpl w:val="8912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6C218D"/>
    <w:multiLevelType w:val="hybridMultilevel"/>
    <w:tmpl w:val="4B6A7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37FC9"/>
    <w:multiLevelType w:val="hybridMultilevel"/>
    <w:tmpl w:val="50068D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AB0273"/>
    <w:multiLevelType w:val="multilevel"/>
    <w:tmpl w:val="33E8C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51CE2"/>
    <w:multiLevelType w:val="multilevel"/>
    <w:tmpl w:val="A482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363203"/>
    <w:multiLevelType w:val="multilevel"/>
    <w:tmpl w:val="B94C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377735"/>
    <w:multiLevelType w:val="multilevel"/>
    <w:tmpl w:val="04020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7406D"/>
    <w:multiLevelType w:val="hybridMultilevel"/>
    <w:tmpl w:val="D1D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B4D28"/>
    <w:multiLevelType w:val="multilevel"/>
    <w:tmpl w:val="7CE62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724802"/>
    <w:multiLevelType w:val="multilevel"/>
    <w:tmpl w:val="6408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CB5F88"/>
    <w:multiLevelType w:val="multilevel"/>
    <w:tmpl w:val="6F78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3"/>
  </w:num>
  <w:num w:numId="3">
    <w:abstractNumId w:val="25"/>
  </w:num>
  <w:num w:numId="4">
    <w:abstractNumId w:val="0"/>
  </w:num>
  <w:num w:numId="5">
    <w:abstractNumId w:val="17"/>
  </w:num>
  <w:num w:numId="6">
    <w:abstractNumId w:val="21"/>
  </w:num>
  <w:num w:numId="7">
    <w:abstractNumId w:val="20"/>
  </w:num>
  <w:num w:numId="8">
    <w:abstractNumId w:val="28"/>
  </w:num>
  <w:num w:numId="9">
    <w:abstractNumId w:val="19"/>
  </w:num>
  <w:num w:numId="10">
    <w:abstractNumId w:val="2"/>
  </w:num>
  <w:num w:numId="11">
    <w:abstractNumId w:val="19"/>
  </w:num>
  <w:num w:numId="12">
    <w:abstractNumId w:val="2"/>
  </w:num>
  <w:num w:numId="13">
    <w:abstractNumId w:val="11"/>
  </w:num>
  <w:num w:numId="14">
    <w:abstractNumId w:val="30"/>
  </w:num>
  <w:num w:numId="15">
    <w:abstractNumId w:val="3"/>
  </w:num>
  <w:num w:numId="16">
    <w:abstractNumId w:val="34"/>
  </w:num>
  <w:num w:numId="17">
    <w:abstractNumId w:val="22"/>
  </w:num>
  <w:num w:numId="18">
    <w:abstractNumId w:val="5"/>
  </w:num>
  <w:num w:numId="19">
    <w:abstractNumId w:val="6"/>
  </w:num>
  <w:num w:numId="20">
    <w:abstractNumId w:val="15"/>
  </w:num>
  <w:num w:numId="21">
    <w:abstractNumId w:val="26"/>
  </w:num>
  <w:num w:numId="22">
    <w:abstractNumId w:val="12"/>
  </w:num>
  <w:num w:numId="23">
    <w:abstractNumId w:val="9"/>
  </w:num>
  <w:num w:numId="24">
    <w:abstractNumId w:val="37"/>
  </w:num>
  <w:num w:numId="25">
    <w:abstractNumId w:val="13"/>
  </w:num>
  <w:num w:numId="26">
    <w:abstractNumId w:val="41"/>
  </w:num>
  <w:num w:numId="27">
    <w:abstractNumId w:val="24"/>
  </w:num>
  <w:num w:numId="28">
    <w:abstractNumId w:val="31"/>
  </w:num>
  <w:num w:numId="29">
    <w:abstractNumId w:val="7"/>
  </w:num>
  <w:num w:numId="30">
    <w:abstractNumId w:val="23"/>
  </w:num>
  <w:num w:numId="31">
    <w:abstractNumId w:val="42"/>
  </w:num>
  <w:num w:numId="32">
    <w:abstractNumId w:val="18"/>
  </w:num>
  <w:num w:numId="33">
    <w:abstractNumId w:val="32"/>
  </w:num>
  <w:num w:numId="34">
    <w:abstractNumId w:val="35"/>
  </w:num>
  <w:num w:numId="35">
    <w:abstractNumId w:val="39"/>
  </w:num>
  <w:num w:numId="36">
    <w:abstractNumId w:val="10"/>
  </w:num>
  <w:num w:numId="37">
    <w:abstractNumId w:val="4"/>
  </w:num>
  <w:num w:numId="38">
    <w:abstractNumId w:val="1"/>
  </w:num>
  <w:num w:numId="39">
    <w:abstractNumId w:val="27"/>
  </w:num>
  <w:num w:numId="40">
    <w:abstractNumId w:val="16"/>
  </w:num>
  <w:num w:numId="41">
    <w:abstractNumId w:val="29"/>
  </w:num>
  <w:num w:numId="42">
    <w:abstractNumId w:val="8"/>
  </w:num>
  <w:num w:numId="43">
    <w:abstractNumId w:val="36"/>
  </w:num>
  <w:num w:numId="44">
    <w:abstractNumId w:val="14"/>
  </w:num>
  <w:num w:numId="45">
    <w:abstractNumId w:val="40"/>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11D0"/>
    <w:rsid w:val="0002297D"/>
    <w:rsid w:val="0002374F"/>
    <w:rsid w:val="00023FFA"/>
    <w:rsid w:val="0003347A"/>
    <w:rsid w:val="00037F10"/>
    <w:rsid w:val="00040121"/>
    <w:rsid w:val="000421CF"/>
    <w:rsid w:val="00043528"/>
    <w:rsid w:val="000458D9"/>
    <w:rsid w:val="00046BBF"/>
    <w:rsid w:val="0005172F"/>
    <w:rsid w:val="000535E7"/>
    <w:rsid w:val="0005668A"/>
    <w:rsid w:val="00065E2A"/>
    <w:rsid w:val="00066044"/>
    <w:rsid w:val="00067300"/>
    <w:rsid w:val="00070D1A"/>
    <w:rsid w:val="00071A7E"/>
    <w:rsid w:val="00072338"/>
    <w:rsid w:val="00073E44"/>
    <w:rsid w:val="00075880"/>
    <w:rsid w:val="000809C6"/>
    <w:rsid w:val="00081F64"/>
    <w:rsid w:val="000838F1"/>
    <w:rsid w:val="00086463"/>
    <w:rsid w:val="00087B16"/>
    <w:rsid w:val="0009117D"/>
    <w:rsid w:val="00091F04"/>
    <w:rsid w:val="000A13D1"/>
    <w:rsid w:val="000A34F0"/>
    <w:rsid w:val="000A4573"/>
    <w:rsid w:val="000A7A02"/>
    <w:rsid w:val="000B0312"/>
    <w:rsid w:val="000B0D77"/>
    <w:rsid w:val="000B6FB4"/>
    <w:rsid w:val="000C14CF"/>
    <w:rsid w:val="000C6A40"/>
    <w:rsid w:val="000D201B"/>
    <w:rsid w:val="000D52DF"/>
    <w:rsid w:val="000D53F3"/>
    <w:rsid w:val="000E4580"/>
    <w:rsid w:val="000F3E5C"/>
    <w:rsid w:val="000F75E3"/>
    <w:rsid w:val="000F7F0B"/>
    <w:rsid w:val="00102357"/>
    <w:rsid w:val="00103EB8"/>
    <w:rsid w:val="001050E4"/>
    <w:rsid w:val="00105B25"/>
    <w:rsid w:val="00105D50"/>
    <w:rsid w:val="00105EFC"/>
    <w:rsid w:val="00105F3E"/>
    <w:rsid w:val="00106777"/>
    <w:rsid w:val="00107CD6"/>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748E"/>
    <w:rsid w:val="00167A50"/>
    <w:rsid w:val="00171B7B"/>
    <w:rsid w:val="00172362"/>
    <w:rsid w:val="001735E4"/>
    <w:rsid w:val="001752EE"/>
    <w:rsid w:val="00176566"/>
    <w:rsid w:val="00176FCD"/>
    <w:rsid w:val="001846F5"/>
    <w:rsid w:val="00187297"/>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3EE"/>
    <w:rsid w:val="001D599D"/>
    <w:rsid w:val="001E00C3"/>
    <w:rsid w:val="001F1055"/>
    <w:rsid w:val="001F38C4"/>
    <w:rsid w:val="00201D05"/>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86608"/>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CBE"/>
    <w:rsid w:val="002C7FC3"/>
    <w:rsid w:val="002D1824"/>
    <w:rsid w:val="002D1F11"/>
    <w:rsid w:val="002D2621"/>
    <w:rsid w:val="002D31E4"/>
    <w:rsid w:val="002D51C4"/>
    <w:rsid w:val="002D520E"/>
    <w:rsid w:val="002D6698"/>
    <w:rsid w:val="002E4D27"/>
    <w:rsid w:val="002E587C"/>
    <w:rsid w:val="002E7EC1"/>
    <w:rsid w:val="002F1115"/>
    <w:rsid w:val="002F15AE"/>
    <w:rsid w:val="002F1A63"/>
    <w:rsid w:val="002F6E75"/>
    <w:rsid w:val="003118D9"/>
    <w:rsid w:val="00311BE9"/>
    <w:rsid w:val="00313AF1"/>
    <w:rsid w:val="00314157"/>
    <w:rsid w:val="003146EB"/>
    <w:rsid w:val="00315423"/>
    <w:rsid w:val="00316DD4"/>
    <w:rsid w:val="00317AA2"/>
    <w:rsid w:val="00320A64"/>
    <w:rsid w:val="00322278"/>
    <w:rsid w:val="00325C42"/>
    <w:rsid w:val="003268A4"/>
    <w:rsid w:val="0032747D"/>
    <w:rsid w:val="003279B8"/>
    <w:rsid w:val="00332343"/>
    <w:rsid w:val="00335313"/>
    <w:rsid w:val="003355F0"/>
    <w:rsid w:val="003407EF"/>
    <w:rsid w:val="00341DCB"/>
    <w:rsid w:val="00343957"/>
    <w:rsid w:val="00343A78"/>
    <w:rsid w:val="003477AE"/>
    <w:rsid w:val="00347E5A"/>
    <w:rsid w:val="00357DCD"/>
    <w:rsid w:val="0036048A"/>
    <w:rsid w:val="00361638"/>
    <w:rsid w:val="00361667"/>
    <w:rsid w:val="003635E5"/>
    <w:rsid w:val="00364E88"/>
    <w:rsid w:val="003653DC"/>
    <w:rsid w:val="003679D5"/>
    <w:rsid w:val="0037332A"/>
    <w:rsid w:val="0037481F"/>
    <w:rsid w:val="00375D42"/>
    <w:rsid w:val="00376982"/>
    <w:rsid w:val="003778A0"/>
    <w:rsid w:val="00377E74"/>
    <w:rsid w:val="003816DB"/>
    <w:rsid w:val="003818E0"/>
    <w:rsid w:val="00383CD4"/>
    <w:rsid w:val="003848B1"/>
    <w:rsid w:val="00386E01"/>
    <w:rsid w:val="00394031"/>
    <w:rsid w:val="003951A2"/>
    <w:rsid w:val="00396138"/>
    <w:rsid w:val="00396510"/>
    <w:rsid w:val="003A28A5"/>
    <w:rsid w:val="003A3634"/>
    <w:rsid w:val="003A4090"/>
    <w:rsid w:val="003A4F34"/>
    <w:rsid w:val="003B5AB2"/>
    <w:rsid w:val="003B5E90"/>
    <w:rsid w:val="003B6AD2"/>
    <w:rsid w:val="003C098B"/>
    <w:rsid w:val="003C0DC9"/>
    <w:rsid w:val="003C2500"/>
    <w:rsid w:val="003C2948"/>
    <w:rsid w:val="003C2ADB"/>
    <w:rsid w:val="003C4B58"/>
    <w:rsid w:val="003C513D"/>
    <w:rsid w:val="003C6890"/>
    <w:rsid w:val="003D0ED5"/>
    <w:rsid w:val="003D17DF"/>
    <w:rsid w:val="003D4DDB"/>
    <w:rsid w:val="003D5451"/>
    <w:rsid w:val="003D5EA7"/>
    <w:rsid w:val="003E3CD2"/>
    <w:rsid w:val="003E5DCB"/>
    <w:rsid w:val="003E6832"/>
    <w:rsid w:val="003E743B"/>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0D34"/>
    <w:rsid w:val="00431DAF"/>
    <w:rsid w:val="0043236C"/>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B03"/>
    <w:rsid w:val="00477DA2"/>
    <w:rsid w:val="004801D2"/>
    <w:rsid w:val="00480A83"/>
    <w:rsid w:val="00482B95"/>
    <w:rsid w:val="004845A5"/>
    <w:rsid w:val="00485AD6"/>
    <w:rsid w:val="00486552"/>
    <w:rsid w:val="00486741"/>
    <w:rsid w:val="00486E7B"/>
    <w:rsid w:val="00486E8C"/>
    <w:rsid w:val="00490AF7"/>
    <w:rsid w:val="004937B4"/>
    <w:rsid w:val="00494AAC"/>
    <w:rsid w:val="004A0D31"/>
    <w:rsid w:val="004A0F8F"/>
    <w:rsid w:val="004A3100"/>
    <w:rsid w:val="004A3EBC"/>
    <w:rsid w:val="004B2292"/>
    <w:rsid w:val="004B3274"/>
    <w:rsid w:val="004B3717"/>
    <w:rsid w:val="004B3B51"/>
    <w:rsid w:val="004B4D73"/>
    <w:rsid w:val="004B60A9"/>
    <w:rsid w:val="004C01C9"/>
    <w:rsid w:val="004C0663"/>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648B"/>
    <w:rsid w:val="004E7C16"/>
    <w:rsid w:val="004F0BBC"/>
    <w:rsid w:val="004F1C78"/>
    <w:rsid w:val="004F2C43"/>
    <w:rsid w:val="004F487C"/>
    <w:rsid w:val="004F5E9D"/>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5ADD"/>
    <w:rsid w:val="005377CA"/>
    <w:rsid w:val="00537F00"/>
    <w:rsid w:val="005412C2"/>
    <w:rsid w:val="00543964"/>
    <w:rsid w:val="00544AF2"/>
    <w:rsid w:val="0055079C"/>
    <w:rsid w:val="00550C22"/>
    <w:rsid w:val="00550EF0"/>
    <w:rsid w:val="005512F3"/>
    <w:rsid w:val="00555603"/>
    <w:rsid w:val="00557BD5"/>
    <w:rsid w:val="00563236"/>
    <w:rsid w:val="0056507E"/>
    <w:rsid w:val="005706DC"/>
    <w:rsid w:val="00570708"/>
    <w:rsid w:val="0057124A"/>
    <w:rsid w:val="0057600E"/>
    <w:rsid w:val="005767B4"/>
    <w:rsid w:val="00581906"/>
    <w:rsid w:val="005836FA"/>
    <w:rsid w:val="00584EE6"/>
    <w:rsid w:val="00584FA1"/>
    <w:rsid w:val="0058579E"/>
    <w:rsid w:val="00587BFB"/>
    <w:rsid w:val="00587F4B"/>
    <w:rsid w:val="00592225"/>
    <w:rsid w:val="005922FA"/>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6AC5"/>
    <w:rsid w:val="005C77B8"/>
    <w:rsid w:val="005D6E6A"/>
    <w:rsid w:val="005E0A25"/>
    <w:rsid w:val="005E3C81"/>
    <w:rsid w:val="005E6D4D"/>
    <w:rsid w:val="005F23F2"/>
    <w:rsid w:val="005F28CB"/>
    <w:rsid w:val="005F297C"/>
    <w:rsid w:val="00601661"/>
    <w:rsid w:val="00602B57"/>
    <w:rsid w:val="00603EFC"/>
    <w:rsid w:val="00605240"/>
    <w:rsid w:val="0060619D"/>
    <w:rsid w:val="006062EB"/>
    <w:rsid w:val="006074B9"/>
    <w:rsid w:val="00611612"/>
    <w:rsid w:val="006222C2"/>
    <w:rsid w:val="006225DF"/>
    <w:rsid w:val="0062274E"/>
    <w:rsid w:val="00622C04"/>
    <w:rsid w:val="00623595"/>
    <w:rsid w:val="00624C84"/>
    <w:rsid w:val="00625B28"/>
    <w:rsid w:val="00627F36"/>
    <w:rsid w:val="00630BF5"/>
    <w:rsid w:val="006322DE"/>
    <w:rsid w:val="00632A5F"/>
    <w:rsid w:val="0063682B"/>
    <w:rsid w:val="0063695A"/>
    <w:rsid w:val="006375DF"/>
    <w:rsid w:val="00637B46"/>
    <w:rsid w:val="00640E30"/>
    <w:rsid w:val="00641D97"/>
    <w:rsid w:val="006421BD"/>
    <w:rsid w:val="00646328"/>
    <w:rsid w:val="00652D76"/>
    <w:rsid w:val="0065340A"/>
    <w:rsid w:val="0065546A"/>
    <w:rsid w:val="006554A8"/>
    <w:rsid w:val="00655EB5"/>
    <w:rsid w:val="00656870"/>
    <w:rsid w:val="00657AC7"/>
    <w:rsid w:val="00661118"/>
    <w:rsid w:val="0067220D"/>
    <w:rsid w:val="00672FFC"/>
    <w:rsid w:val="00680517"/>
    <w:rsid w:val="006838CA"/>
    <w:rsid w:val="006933F7"/>
    <w:rsid w:val="00695723"/>
    <w:rsid w:val="006A1E8A"/>
    <w:rsid w:val="006A5728"/>
    <w:rsid w:val="006A61BC"/>
    <w:rsid w:val="006A719E"/>
    <w:rsid w:val="006A7A83"/>
    <w:rsid w:val="006B11CB"/>
    <w:rsid w:val="006B2C43"/>
    <w:rsid w:val="006B2F31"/>
    <w:rsid w:val="006B4438"/>
    <w:rsid w:val="006C09C8"/>
    <w:rsid w:val="006C0AC7"/>
    <w:rsid w:val="006C13AB"/>
    <w:rsid w:val="006C1DFA"/>
    <w:rsid w:val="006C21F6"/>
    <w:rsid w:val="006C506E"/>
    <w:rsid w:val="006D30DC"/>
    <w:rsid w:val="006D3C1D"/>
    <w:rsid w:val="006E14EC"/>
    <w:rsid w:val="006E1B7D"/>
    <w:rsid w:val="006E268D"/>
    <w:rsid w:val="006E2D4D"/>
    <w:rsid w:val="006E375D"/>
    <w:rsid w:val="006E4059"/>
    <w:rsid w:val="006E7B1F"/>
    <w:rsid w:val="006F02D7"/>
    <w:rsid w:val="006F13A0"/>
    <w:rsid w:val="006F1EB0"/>
    <w:rsid w:val="006F2B16"/>
    <w:rsid w:val="006F3903"/>
    <w:rsid w:val="006F491F"/>
    <w:rsid w:val="006F7126"/>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42D19"/>
    <w:rsid w:val="00743145"/>
    <w:rsid w:val="007452A9"/>
    <w:rsid w:val="007463C6"/>
    <w:rsid w:val="00746CCB"/>
    <w:rsid w:val="0074705A"/>
    <w:rsid w:val="0074729C"/>
    <w:rsid w:val="00747A6B"/>
    <w:rsid w:val="00747D3E"/>
    <w:rsid w:val="007507DD"/>
    <w:rsid w:val="00753540"/>
    <w:rsid w:val="00753E30"/>
    <w:rsid w:val="00757FCD"/>
    <w:rsid w:val="00764CE9"/>
    <w:rsid w:val="0076698F"/>
    <w:rsid w:val="00767A83"/>
    <w:rsid w:val="007701E8"/>
    <w:rsid w:val="007707B0"/>
    <w:rsid w:val="00771D0D"/>
    <w:rsid w:val="00772812"/>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C0AA3"/>
    <w:rsid w:val="007C3224"/>
    <w:rsid w:val="007C4286"/>
    <w:rsid w:val="007C6736"/>
    <w:rsid w:val="007D28DB"/>
    <w:rsid w:val="007D3AB0"/>
    <w:rsid w:val="007D3B5C"/>
    <w:rsid w:val="007D43F3"/>
    <w:rsid w:val="007E028D"/>
    <w:rsid w:val="007E0578"/>
    <w:rsid w:val="007E16DC"/>
    <w:rsid w:val="007E192E"/>
    <w:rsid w:val="007E3888"/>
    <w:rsid w:val="007E4431"/>
    <w:rsid w:val="007F01AB"/>
    <w:rsid w:val="007F0A77"/>
    <w:rsid w:val="007F0DD3"/>
    <w:rsid w:val="007F167F"/>
    <w:rsid w:val="007F405D"/>
    <w:rsid w:val="007F6001"/>
    <w:rsid w:val="00801FB9"/>
    <w:rsid w:val="00802237"/>
    <w:rsid w:val="00804649"/>
    <w:rsid w:val="0080490D"/>
    <w:rsid w:val="00805232"/>
    <w:rsid w:val="00807561"/>
    <w:rsid w:val="00814E3C"/>
    <w:rsid w:val="008151B5"/>
    <w:rsid w:val="00815E19"/>
    <w:rsid w:val="00817030"/>
    <w:rsid w:val="00822412"/>
    <w:rsid w:val="00825491"/>
    <w:rsid w:val="00826F6E"/>
    <w:rsid w:val="00827DCE"/>
    <w:rsid w:val="00833EE4"/>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88B"/>
    <w:rsid w:val="00865C2A"/>
    <w:rsid w:val="008706F9"/>
    <w:rsid w:val="008710D5"/>
    <w:rsid w:val="00871750"/>
    <w:rsid w:val="008759E5"/>
    <w:rsid w:val="00877082"/>
    <w:rsid w:val="0087731F"/>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4502"/>
    <w:rsid w:val="008B4D0A"/>
    <w:rsid w:val="008B5BEE"/>
    <w:rsid w:val="008B7449"/>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761"/>
    <w:rsid w:val="008D4E18"/>
    <w:rsid w:val="008D501D"/>
    <w:rsid w:val="008D5CF9"/>
    <w:rsid w:val="008E004A"/>
    <w:rsid w:val="008E0820"/>
    <w:rsid w:val="008E0CF7"/>
    <w:rsid w:val="008E1205"/>
    <w:rsid w:val="008E2897"/>
    <w:rsid w:val="008E3F8E"/>
    <w:rsid w:val="008E4DBA"/>
    <w:rsid w:val="008E54AD"/>
    <w:rsid w:val="008E56A1"/>
    <w:rsid w:val="008E699F"/>
    <w:rsid w:val="008E6E4F"/>
    <w:rsid w:val="008E7F32"/>
    <w:rsid w:val="008F294C"/>
    <w:rsid w:val="008F2FF7"/>
    <w:rsid w:val="008F5A62"/>
    <w:rsid w:val="009010A5"/>
    <w:rsid w:val="009041FD"/>
    <w:rsid w:val="0090541E"/>
    <w:rsid w:val="0090579B"/>
    <w:rsid w:val="00906438"/>
    <w:rsid w:val="00906A16"/>
    <w:rsid w:val="00906E43"/>
    <w:rsid w:val="0090713E"/>
    <w:rsid w:val="00907354"/>
    <w:rsid w:val="00907916"/>
    <w:rsid w:val="00910688"/>
    <w:rsid w:val="00910CAD"/>
    <w:rsid w:val="00911952"/>
    <w:rsid w:val="00911BFC"/>
    <w:rsid w:val="00916987"/>
    <w:rsid w:val="009170A4"/>
    <w:rsid w:val="009170DA"/>
    <w:rsid w:val="009204C0"/>
    <w:rsid w:val="0092055F"/>
    <w:rsid w:val="0092066D"/>
    <w:rsid w:val="00920A3F"/>
    <w:rsid w:val="009229E7"/>
    <w:rsid w:val="0092429A"/>
    <w:rsid w:val="00930C39"/>
    <w:rsid w:val="0093196A"/>
    <w:rsid w:val="0093213A"/>
    <w:rsid w:val="00935BD7"/>
    <w:rsid w:val="00937481"/>
    <w:rsid w:val="00944338"/>
    <w:rsid w:val="009472BD"/>
    <w:rsid w:val="00950855"/>
    <w:rsid w:val="00950A7E"/>
    <w:rsid w:val="00951CAE"/>
    <w:rsid w:val="00952EC3"/>
    <w:rsid w:val="00954E97"/>
    <w:rsid w:val="00955C74"/>
    <w:rsid w:val="009561D5"/>
    <w:rsid w:val="00957A42"/>
    <w:rsid w:val="0096032A"/>
    <w:rsid w:val="00960D23"/>
    <w:rsid w:val="00961DDB"/>
    <w:rsid w:val="009634D3"/>
    <w:rsid w:val="00963ABA"/>
    <w:rsid w:val="00963AE7"/>
    <w:rsid w:val="00964263"/>
    <w:rsid w:val="00965F27"/>
    <w:rsid w:val="00966479"/>
    <w:rsid w:val="00966688"/>
    <w:rsid w:val="00966C05"/>
    <w:rsid w:val="00967E6B"/>
    <w:rsid w:val="00970DD1"/>
    <w:rsid w:val="009718D7"/>
    <w:rsid w:val="00971E48"/>
    <w:rsid w:val="00977CC4"/>
    <w:rsid w:val="00980D99"/>
    <w:rsid w:val="00981F72"/>
    <w:rsid w:val="0098374C"/>
    <w:rsid w:val="00985FC8"/>
    <w:rsid w:val="00986747"/>
    <w:rsid w:val="00987A7C"/>
    <w:rsid w:val="0099265E"/>
    <w:rsid w:val="009A1504"/>
    <w:rsid w:val="009A21EE"/>
    <w:rsid w:val="009A3EEB"/>
    <w:rsid w:val="009A4080"/>
    <w:rsid w:val="009A5729"/>
    <w:rsid w:val="009A578E"/>
    <w:rsid w:val="009A7232"/>
    <w:rsid w:val="009B0596"/>
    <w:rsid w:val="009B135E"/>
    <w:rsid w:val="009B2FA6"/>
    <w:rsid w:val="009B4B34"/>
    <w:rsid w:val="009B4CDA"/>
    <w:rsid w:val="009B63B5"/>
    <w:rsid w:val="009B64B3"/>
    <w:rsid w:val="009C0A19"/>
    <w:rsid w:val="009C304E"/>
    <w:rsid w:val="009C35B3"/>
    <w:rsid w:val="009C5947"/>
    <w:rsid w:val="009C7B17"/>
    <w:rsid w:val="009D0783"/>
    <w:rsid w:val="009D1E06"/>
    <w:rsid w:val="009D25B3"/>
    <w:rsid w:val="009E057D"/>
    <w:rsid w:val="009E26AE"/>
    <w:rsid w:val="009E2E64"/>
    <w:rsid w:val="009E314E"/>
    <w:rsid w:val="009E3AAE"/>
    <w:rsid w:val="009E436F"/>
    <w:rsid w:val="009E4B5F"/>
    <w:rsid w:val="009E5724"/>
    <w:rsid w:val="009E744E"/>
    <w:rsid w:val="009F0780"/>
    <w:rsid w:val="009F2258"/>
    <w:rsid w:val="009F3FCF"/>
    <w:rsid w:val="009F6DA8"/>
    <w:rsid w:val="009F70E9"/>
    <w:rsid w:val="009F75B8"/>
    <w:rsid w:val="00A00FAF"/>
    <w:rsid w:val="00A01AF6"/>
    <w:rsid w:val="00A0247E"/>
    <w:rsid w:val="00A03443"/>
    <w:rsid w:val="00A03759"/>
    <w:rsid w:val="00A042FB"/>
    <w:rsid w:val="00A04F40"/>
    <w:rsid w:val="00A05BDB"/>
    <w:rsid w:val="00A12303"/>
    <w:rsid w:val="00A17F06"/>
    <w:rsid w:val="00A2085D"/>
    <w:rsid w:val="00A213B4"/>
    <w:rsid w:val="00A23328"/>
    <w:rsid w:val="00A233A3"/>
    <w:rsid w:val="00A25818"/>
    <w:rsid w:val="00A26D5B"/>
    <w:rsid w:val="00A27571"/>
    <w:rsid w:val="00A34CE7"/>
    <w:rsid w:val="00A3585E"/>
    <w:rsid w:val="00A372E8"/>
    <w:rsid w:val="00A37D9E"/>
    <w:rsid w:val="00A37E07"/>
    <w:rsid w:val="00A430C1"/>
    <w:rsid w:val="00A449DF"/>
    <w:rsid w:val="00A44DC1"/>
    <w:rsid w:val="00A46F0B"/>
    <w:rsid w:val="00A51027"/>
    <w:rsid w:val="00A545B9"/>
    <w:rsid w:val="00A55EFB"/>
    <w:rsid w:val="00A56207"/>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1A4B"/>
    <w:rsid w:val="00A82677"/>
    <w:rsid w:val="00A82806"/>
    <w:rsid w:val="00A86356"/>
    <w:rsid w:val="00A94B51"/>
    <w:rsid w:val="00A9579F"/>
    <w:rsid w:val="00A963B2"/>
    <w:rsid w:val="00AA4E6F"/>
    <w:rsid w:val="00AB0DB2"/>
    <w:rsid w:val="00AB122D"/>
    <w:rsid w:val="00AB1AA0"/>
    <w:rsid w:val="00AB2C3B"/>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7054"/>
    <w:rsid w:val="00AE7F25"/>
    <w:rsid w:val="00AF34CD"/>
    <w:rsid w:val="00AF6DD8"/>
    <w:rsid w:val="00AF7EC5"/>
    <w:rsid w:val="00B020B3"/>
    <w:rsid w:val="00B0246C"/>
    <w:rsid w:val="00B05FDA"/>
    <w:rsid w:val="00B07A4C"/>
    <w:rsid w:val="00B1170D"/>
    <w:rsid w:val="00B128C4"/>
    <w:rsid w:val="00B15DAC"/>
    <w:rsid w:val="00B15DCC"/>
    <w:rsid w:val="00B20089"/>
    <w:rsid w:val="00B22946"/>
    <w:rsid w:val="00B2597D"/>
    <w:rsid w:val="00B33827"/>
    <w:rsid w:val="00B34400"/>
    <w:rsid w:val="00B353D4"/>
    <w:rsid w:val="00B412DE"/>
    <w:rsid w:val="00B426E4"/>
    <w:rsid w:val="00B4371C"/>
    <w:rsid w:val="00B50BEB"/>
    <w:rsid w:val="00B5163D"/>
    <w:rsid w:val="00B52C28"/>
    <w:rsid w:val="00B53865"/>
    <w:rsid w:val="00B600CD"/>
    <w:rsid w:val="00B62556"/>
    <w:rsid w:val="00B62E51"/>
    <w:rsid w:val="00B65719"/>
    <w:rsid w:val="00B6679F"/>
    <w:rsid w:val="00B67042"/>
    <w:rsid w:val="00B67FE5"/>
    <w:rsid w:val="00B721E4"/>
    <w:rsid w:val="00B8123D"/>
    <w:rsid w:val="00B855E7"/>
    <w:rsid w:val="00B8578E"/>
    <w:rsid w:val="00B86E23"/>
    <w:rsid w:val="00B86E8A"/>
    <w:rsid w:val="00B86F56"/>
    <w:rsid w:val="00B87E7C"/>
    <w:rsid w:val="00B87ED3"/>
    <w:rsid w:val="00B91226"/>
    <w:rsid w:val="00B93B87"/>
    <w:rsid w:val="00B95D5F"/>
    <w:rsid w:val="00B96CC8"/>
    <w:rsid w:val="00BA6B0B"/>
    <w:rsid w:val="00BB0298"/>
    <w:rsid w:val="00BB081E"/>
    <w:rsid w:val="00BB2204"/>
    <w:rsid w:val="00BB418C"/>
    <w:rsid w:val="00BB47C3"/>
    <w:rsid w:val="00BB5E1A"/>
    <w:rsid w:val="00BB6B4D"/>
    <w:rsid w:val="00BC18B8"/>
    <w:rsid w:val="00BC2D4E"/>
    <w:rsid w:val="00BC5F09"/>
    <w:rsid w:val="00BC79A2"/>
    <w:rsid w:val="00BD2A1B"/>
    <w:rsid w:val="00BD3D8D"/>
    <w:rsid w:val="00BD4C1E"/>
    <w:rsid w:val="00BD5DAE"/>
    <w:rsid w:val="00BE23B1"/>
    <w:rsid w:val="00BE2822"/>
    <w:rsid w:val="00BE488D"/>
    <w:rsid w:val="00BE5265"/>
    <w:rsid w:val="00C0198B"/>
    <w:rsid w:val="00C02F09"/>
    <w:rsid w:val="00C04A01"/>
    <w:rsid w:val="00C04B45"/>
    <w:rsid w:val="00C0656B"/>
    <w:rsid w:val="00C10B86"/>
    <w:rsid w:val="00C11AE8"/>
    <w:rsid w:val="00C20FF9"/>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121"/>
    <w:rsid w:val="00C644D5"/>
    <w:rsid w:val="00C64678"/>
    <w:rsid w:val="00C64C67"/>
    <w:rsid w:val="00C66327"/>
    <w:rsid w:val="00C7029E"/>
    <w:rsid w:val="00C7078E"/>
    <w:rsid w:val="00C7118E"/>
    <w:rsid w:val="00C71E95"/>
    <w:rsid w:val="00C72F11"/>
    <w:rsid w:val="00C7558A"/>
    <w:rsid w:val="00C76C99"/>
    <w:rsid w:val="00C84613"/>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1086"/>
    <w:rsid w:val="00CD08FC"/>
    <w:rsid w:val="00CD12C0"/>
    <w:rsid w:val="00CD24EA"/>
    <w:rsid w:val="00CD29D2"/>
    <w:rsid w:val="00CD56D8"/>
    <w:rsid w:val="00CD6DD9"/>
    <w:rsid w:val="00CE5C38"/>
    <w:rsid w:val="00CF0855"/>
    <w:rsid w:val="00CF0951"/>
    <w:rsid w:val="00CF1161"/>
    <w:rsid w:val="00CF1B3A"/>
    <w:rsid w:val="00CF322F"/>
    <w:rsid w:val="00CF3338"/>
    <w:rsid w:val="00CF5BD3"/>
    <w:rsid w:val="00CF607B"/>
    <w:rsid w:val="00CF695A"/>
    <w:rsid w:val="00CF6CBD"/>
    <w:rsid w:val="00CF7E0F"/>
    <w:rsid w:val="00D0037B"/>
    <w:rsid w:val="00D0167C"/>
    <w:rsid w:val="00D04D9B"/>
    <w:rsid w:val="00D077DF"/>
    <w:rsid w:val="00D07B9E"/>
    <w:rsid w:val="00D10061"/>
    <w:rsid w:val="00D10E3B"/>
    <w:rsid w:val="00D13D19"/>
    <w:rsid w:val="00D151DB"/>
    <w:rsid w:val="00D17CF1"/>
    <w:rsid w:val="00D315A9"/>
    <w:rsid w:val="00D31D0B"/>
    <w:rsid w:val="00D342DF"/>
    <w:rsid w:val="00D404A3"/>
    <w:rsid w:val="00D40A4F"/>
    <w:rsid w:val="00D44E2F"/>
    <w:rsid w:val="00D45743"/>
    <w:rsid w:val="00D45E65"/>
    <w:rsid w:val="00D474F3"/>
    <w:rsid w:val="00D5068E"/>
    <w:rsid w:val="00D56F27"/>
    <w:rsid w:val="00D5798B"/>
    <w:rsid w:val="00D658C9"/>
    <w:rsid w:val="00D66672"/>
    <w:rsid w:val="00D67007"/>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38F7"/>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6C2"/>
    <w:rsid w:val="00DE2F9C"/>
    <w:rsid w:val="00DE75C0"/>
    <w:rsid w:val="00DF119F"/>
    <w:rsid w:val="00DF288B"/>
    <w:rsid w:val="00DF692E"/>
    <w:rsid w:val="00DF6DF4"/>
    <w:rsid w:val="00E01E3F"/>
    <w:rsid w:val="00E034DD"/>
    <w:rsid w:val="00E043BA"/>
    <w:rsid w:val="00E0460F"/>
    <w:rsid w:val="00E071CE"/>
    <w:rsid w:val="00E10F20"/>
    <w:rsid w:val="00E12D0A"/>
    <w:rsid w:val="00E13F23"/>
    <w:rsid w:val="00E14A45"/>
    <w:rsid w:val="00E1542D"/>
    <w:rsid w:val="00E20054"/>
    <w:rsid w:val="00E33E78"/>
    <w:rsid w:val="00E34434"/>
    <w:rsid w:val="00E3701F"/>
    <w:rsid w:val="00E371F6"/>
    <w:rsid w:val="00E40AF0"/>
    <w:rsid w:val="00E41E32"/>
    <w:rsid w:val="00E4336A"/>
    <w:rsid w:val="00E45BB7"/>
    <w:rsid w:val="00E477CA"/>
    <w:rsid w:val="00E47F1D"/>
    <w:rsid w:val="00E507C0"/>
    <w:rsid w:val="00E512FB"/>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39EC"/>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5E0B"/>
    <w:rsid w:val="00EA6C1E"/>
    <w:rsid w:val="00EB1305"/>
    <w:rsid w:val="00EB14EE"/>
    <w:rsid w:val="00EB1DE8"/>
    <w:rsid w:val="00EB7EB3"/>
    <w:rsid w:val="00EC089A"/>
    <w:rsid w:val="00EC2F51"/>
    <w:rsid w:val="00EC5333"/>
    <w:rsid w:val="00EC534D"/>
    <w:rsid w:val="00EC6F63"/>
    <w:rsid w:val="00EC7B2C"/>
    <w:rsid w:val="00ED0648"/>
    <w:rsid w:val="00ED3247"/>
    <w:rsid w:val="00ED4C03"/>
    <w:rsid w:val="00EE2204"/>
    <w:rsid w:val="00EE3BD8"/>
    <w:rsid w:val="00EE4128"/>
    <w:rsid w:val="00EE4723"/>
    <w:rsid w:val="00EF0572"/>
    <w:rsid w:val="00EF2B18"/>
    <w:rsid w:val="00EF3142"/>
    <w:rsid w:val="00EF52C2"/>
    <w:rsid w:val="00EF52DE"/>
    <w:rsid w:val="00EF5740"/>
    <w:rsid w:val="00F00E43"/>
    <w:rsid w:val="00F00FF8"/>
    <w:rsid w:val="00F01BD0"/>
    <w:rsid w:val="00F02A12"/>
    <w:rsid w:val="00F02C1D"/>
    <w:rsid w:val="00F0436A"/>
    <w:rsid w:val="00F04E41"/>
    <w:rsid w:val="00F07A89"/>
    <w:rsid w:val="00F10652"/>
    <w:rsid w:val="00F10E8F"/>
    <w:rsid w:val="00F10F3C"/>
    <w:rsid w:val="00F1150D"/>
    <w:rsid w:val="00F11A4C"/>
    <w:rsid w:val="00F131CF"/>
    <w:rsid w:val="00F2418E"/>
    <w:rsid w:val="00F25279"/>
    <w:rsid w:val="00F25AA5"/>
    <w:rsid w:val="00F27304"/>
    <w:rsid w:val="00F273E0"/>
    <w:rsid w:val="00F279CC"/>
    <w:rsid w:val="00F27B02"/>
    <w:rsid w:val="00F32E9F"/>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66AA"/>
    <w:rsid w:val="00F8729E"/>
    <w:rsid w:val="00F9122D"/>
    <w:rsid w:val="00F91FE0"/>
    <w:rsid w:val="00F9269F"/>
    <w:rsid w:val="00F94A0B"/>
    <w:rsid w:val="00F94B6B"/>
    <w:rsid w:val="00F95868"/>
    <w:rsid w:val="00F96427"/>
    <w:rsid w:val="00F96E8A"/>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74AB"/>
    <w:rsid w:val="00FD3362"/>
    <w:rsid w:val="00FD4E9C"/>
    <w:rsid w:val="00FD5416"/>
    <w:rsid w:val="00FD5C4A"/>
    <w:rsid w:val="00FE125A"/>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techrefresh/public-use-computers" TargetMode="External"/><Relationship Id="rId18" Type="http://schemas.openxmlformats.org/officeDocument/2006/relationships/hyperlink" Target="mailto:ESDDLITBITechnicalSolutions@ESD.W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toremultisites.blob.core.windows.net/media/WPC/tech/staff-resources/Create-a-eto-record-at-a-glance.pdf" TargetMode="External"/><Relationship Id="rId17"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2" Type="http://schemas.openxmlformats.org/officeDocument/2006/relationships/customXml" Target="../customXml/item2.xml"/><Relationship Id="rId16" Type="http://schemas.openxmlformats.org/officeDocument/2006/relationships/hyperlink" Target="https://wpc.wa.gov/tech/issues" TargetMode="External"/><Relationship Id="rId20" Type="http://schemas.openxmlformats.org/officeDocument/2006/relationships/hyperlink" Target="https://wpc.wa.gov/te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ETO-refresher-training" TargetMode="External"/><Relationship Id="rId5" Type="http://schemas.openxmlformats.org/officeDocument/2006/relationships/numbering" Target="numbering.xml"/><Relationship Id="rId15" Type="http://schemas.openxmlformats.org/officeDocument/2006/relationships/hyperlink" Target="http://www.esd.wa.gov/fraud" TargetMode="External"/><Relationship Id="rId10" Type="http://schemas.openxmlformats.org/officeDocument/2006/relationships/hyperlink" Target="https://wpc.wa.gov/tech/staff/trainingcalendar" TargetMode="External"/><Relationship Id="rId19" Type="http://schemas.openxmlformats.org/officeDocument/2006/relationships/hyperlink" Target="mailto:esdgpWSSteam@esd.wa.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issu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4.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13</cp:revision>
  <dcterms:created xsi:type="dcterms:W3CDTF">2021-05-04T14:15:00Z</dcterms:created>
  <dcterms:modified xsi:type="dcterms:W3CDTF">2021-05-06T20:05:00Z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