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4E5AD6EE" w:rsidR="001C5213" w:rsidRPr="00D801DB" w:rsidRDefault="00967E6B" w:rsidP="00C72F11">
      <w:pPr>
        <w:jc w:val="center"/>
        <w:rPr>
          <w:b/>
          <w:sz w:val="28"/>
          <w:szCs w:val="28"/>
          <w:u w:val="single"/>
        </w:rPr>
      </w:pPr>
      <w:r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2B5DDC">
        <w:rPr>
          <w:b/>
          <w:sz w:val="28"/>
          <w:szCs w:val="28"/>
          <w:u w:val="single"/>
        </w:rPr>
        <w:t>Minutes</w:t>
      </w:r>
      <w:r w:rsidR="00A372E8">
        <w:rPr>
          <w:b/>
          <w:sz w:val="28"/>
          <w:szCs w:val="28"/>
          <w:u w:val="single"/>
        </w:rPr>
        <w:t xml:space="preserve"> 3-</w:t>
      </w:r>
      <w:r w:rsidR="00C938F0">
        <w:rPr>
          <w:b/>
          <w:sz w:val="28"/>
          <w:szCs w:val="28"/>
          <w:u w:val="single"/>
        </w:rPr>
        <w:t>31</w:t>
      </w:r>
      <w:r w:rsidR="00EC6F63" w:rsidRPr="00D801DB">
        <w:rPr>
          <w:b/>
          <w:sz w:val="28"/>
          <w:szCs w:val="28"/>
          <w:u w:val="single"/>
        </w:rPr>
        <w:t>-2021</w:t>
      </w:r>
    </w:p>
    <w:p w14:paraId="0692DF1A" w14:textId="4000EE2E"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05939DBD" w14:textId="388F797A" w:rsidR="003816DB" w:rsidRDefault="003816DB" w:rsidP="00486552">
      <w:pPr>
        <w:spacing w:after="0"/>
        <w:jc w:val="center"/>
        <w:rPr>
          <w:rFonts w:eastAsia="Times New Roman"/>
          <w:b/>
          <w:sz w:val="28"/>
          <w:szCs w:val="28"/>
        </w:rPr>
      </w:pPr>
      <w:r>
        <w:rPr>
          <w:rFonts w:eastAsia="Times New Roman"/>
          <w:b/>
          <w:sz w:val="28"/>
          <w:szCs w:val="28"/>
        </w:rPr>
        <w:t>These meeting will be recorded. Recordings will be posted on the WPC site</w:t>
      </w:r>
    </w:p>
    <w:p w14:paraId="16AEA7A3" w14:textId="4561D7FB" w:rsidR="00886817" w:rsidRDefault="0088681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440324A6" w14:textId="77777777" w:rsidR="0022740B" w:rsidRDefault="006F491F" w:rsidP="00B353D4">
      <w:pPr>
        <w:pStyle w:val="ListParagraph"/>
        <w:numPr>
          <w:ilvl w:val="0"/>
          <w:numId w:val="1"/>
        </w:numPr>
        <w:spacing w:after="0"/>
      </w:pPr>
      <w:r>
        <w:t>Tickets into production –</w:t>
      </w:r>
      <w:r w:rsidR="00201D05">
        <w:t xml:space="preserve"> </w:t>
      </w:r>
    </w:p>
    <w:p w14:paraId="2EF3B20E" w14:textId="7B8E0035" w:rsidR="00524232" w:rsidRPr="00524232" w:rsidRDefault="009F6DA8" w:rsidP="00524232">
      <w:pPr>
        <w:pStyle w:val="ListParagraph"/>
        <w:numPr>
          <w:ilvl w:val="1"/>
          <w:numId w:val="1"/>
        </w:numPr>
        <w:spacing w:after="0"/>
        <w:rPr>
          <w:color w:val="FF0000"/>
        </w:rPr>
      </w:pPr>
      <w:bookmarkStart w:id="0" w:name="_Hlk68067721"/>
      <w:r>
        <w:t>WA-</w:t>
      </w:r>
      <w:r w:rsidR="00DD21A3">
        <w:t>4098 JVSG</w:t>
      </w:r>
      <w:r w:rsidR="00524232">
        <w:t xml:space="preserve"> – In an effort to prevent data entry errors, added language after 3 Veteran program enrollments on the ITSS touchpoint. An issue resulted with this change, will back it out tonight. </w:t>
      </w:r>
      <w:r w:rsidR="00524232" w:rsidRPr="00524232">
        <w:rPr>
          <w:color w:val="FF0000"/>
        </w:rPr>
        <w:t>This is recognized as a training issue. These Program Enrollments should only be used by JVSG staff.</w:t>
      </w:r>
    </w:p>
    <w:p w14:paraId="56029176" w14:textId="5F3F8610" w:rsidR="00524232" w:rsidRDefault="00524232" w:rsidP="00524232">
      <w:pPr>
        <w:pStyle w:val="ListParagraph"/>
        <w:numPr>
          <w:ilvl w:val="2"/>
          <w:numId w:val="1"/>
        </w:numPr>
        <w:spacing w:after="0"/>
      </w:pPr>
      <w:r>
        <w:t>In the dropdown for Active Program Enrollments, modify to add text as follows:</w:t>
      </w:r>
    </w:p>
    <w:p w14:paraId="3B93358F" w14:textId="77777777" w:rsidR="00524232" w:rsidRDefault="00524232" w:rsidP="00524232">
      <w:pPr>
        <w:pStyle w:val="ListParagraph"/>
        <w:numPr>
          <w:ilvl w:val="3"/>
          <w:numId w:val="1"/>
        </w:numPr>
        <w:spacing w:after="0"/>
      </w:pPr>
      <w:r>
        <w:t>Disabled Veterans Outreach Program (JVSG staff only)</w:t>
      </w:r>
    </w:p>
    <w:p w14:paraId="197A72B0" w14:textId="77777777" w:rsidR="00524232" w:rsidRDefault="00524232" w:rsidP="00524232">
      <w:pPr>
        <w:pStyle w:val="ListParagraph"/>
        <w:numPr>
          <w:ilvl w:val="3"/>
          <w:numId w:val="1"/>
        </w:numPr>
        <w:spacing w:after="0"/>
      </w:pPr>
      <w:r>
        <w:t>Vocational Rehabilitation and Employment (VETS) (JVSG staff only)</w:t>
      </w:r>
    </w:p>
    <w:p w14:paraId="098E8536" w14:textId="77777777" w:rsidR="00524232" w:rsidRDefault="00524232" w:rsidP="00524232">
      <w:pPr>
        <w:pStyle w:val="ListParagraph"/>
        <w:numPr>
          <w:ilvl w:val="2"/>
          <w:numId w:val="1"/>
        </w:numPr>
        <w:spacing w:after="0"/>
      </w:pPr>
      <w:r>
        <w:t>In the dropdown for Other Program, modify to add text in red as follows:</w:t>
      </w:r>
    </w:p>
    <w:p w14:paraId="3B990FBB" w14:textId="77777777" w:rsidR="00524232" w:rsidRDefault="00524232" w:rsidP="00524232">
      <w:pPr>
        <w:pStyle w:val="ListParagraph"/>
        <w:numPr>
          <w:ilvl w:val="3"/>
          <w:numId w:val="1"/>
        </w:numPr>
        <w:spacing w:after="0"/>
      </w:pPr>
      <w:r>
        <w:t>Disabled Veterans Outreach Program - Non Case Managed (JVSG staff only)</w:t>
      </w:r>
    </w:p>
    <w:bookmarkEnd w:id="0"/>
    <w:p w14:paraId="27CCB7D4" w14:textId="1A38DEC9" w:rsidR="0022740B" w:rsidRDefault="00C938F0" w:rsidP="0022740B">
      <w:pPr>
        <w:pStyle w:val="ListParagraph"/>
        <w:numPr>
          <w:ilvl w:val="1"/>
          <w:numId w:val="1"/>
        </w:numPr>
        <w:spacing w:after="0"/>
      </w:pPr>
      <w:r>
        <w:rPr>
          <w:color w:val="FF0000"/>
        </w:rPr>
        <w:t xml:space="preserve">Postponed until 4/15/21 </w:t>
      </w:r>
      <w:r w:rsidR="0022740B">
        <w:t>WA-4113 new follow-up service; change to services catalog, policy</w:t>
      </w:r>
    </w:p>
    <w:p w14:paraId="54ADAE73" w14:textId="0D48010F" w:rsidR="00477B03" w:rsidRDefault="00477B03" w:rsidP="00477B03">
      <w:pPr>
        <w:pStyle w:val="ListParagraph"/>
        <w:numPr>
          <w:ilvl w:val="2"/>
          <w:numId w:val="1"/>
        </w:numPr>
        <w:spacing w:after="0"/>
      </w:pPr>
      <w:r>
        <w:t>Follow-Up Services-Supportive Assistance</w:t>
      </w:r>
    </w:p>
    <w:p w14:paraId="1E5D61E9" w14:textId="7BBEDDF5" w:rsidR="00477B03" w:rsidRDefault="00477B03" w:rsidP="00477B03">
      <w:pPr>
        <w:pStyle w:val="ListParagraph"/>
        <w:spacing w:after="0"/>
        <w:ind w:left="2160"/>
      </w:pPr>
      <w:r>
        <w:rPr>
          <w:noProof/>
        </w:rPr>
        <w:drawing>
          <wp:inline distT="0" distB="0" distL="0" distR="0" wp14:anchorId="5E0CB2DC" wp14:editId="7B7057F1">
            <wp:extent cx="4435522" cy="124646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60992" cy="1253621"/>
                    </a:xfrm>
                    <a:prstGeom prst="rect">
                      <a:avLst/>
                    </a:prstGeom>
                  </pic:spPr>
                </pic:pic>
              </a:graphicData>
            </a:graphic>
          </wp:inline>
        </w:drawing>
      </w:r>
    </w:p>
    <w:p w14:paraId="65E77781" w14:textId="1469EB51" w:rsidR="0063695A" w:rsidRDefault="00494AAC" w:rsidP="00494AAC">
      <w:pPr>
        <w:pStyle w:val="ListParagraph"/>
        <w:numPr>
          <w:ilvl w:val="1"/>
          <w:numId w:val="1"/>
        </w:numPr>
      </w:pPr>
      <w:r w:rsidRPr="00494AAC">
        <w:t>WA-</w:t>
      </w:r>
      <w:r>
        <w:t>4117</w:t>
      </w:r>
      <w:r w:rsidRPr="00494AAC">
        <w:t xml:space="preserve"> </w:t>
      </w:r>
      <w:r>
        <w:t xml:space="preserve">Report </w:t>
      </w:r>
      <w:r w:rsidR="004A0F8F">
        <w:t xml:space="preserve">found under Program </w:t>
      </w:r>
      <w:r w:rsidR="002B02CF">
        <w:t>Administration</w:t>
      </w:r>
      <w:r w:rsidR="004A0F8F">
        <w:t xml:space="preserve"> called </w:t>
      </w:r>
      <w:r w:rsidRPr="00494AAC">
        <w:rPr>
          <w:i/>
          <w:iCs/>
        </w:rPr>
        <w:t>Review Staff Efforts</w:t>
      </w:r>
      <w:r>
        <w:t xml:space="preserve"> </w:t>
      </w:r>
      <w:r w:rsidR="00FE6310">
        <w:t>not functioning as expected</w:t>
      </w:r>
      <w:r>
        <w:t xml:space="preserve">, used by those with </w:t>
      </w:r>
      <w:r w:rsidR="004A0F8F">
        <w:t xml:space="preserve">Program manager and </w:t>
      </w:r>
      <w:r>
        <w:t>Department Head</w:t>
      </w:r>
      <w:r w:rsidR="0063695A">
        <w:t xml:space="preserve"> </w:t>
      </w:r>
      <w:r w:rsidR="004A0F8F">
        <w:t>ETO roles</w:t>
      </w:r>
    </w:p>
    <w:p w14:paraId="6B967D34" w14:textId="72A339E8" w:rsidR="00494AAC" w:rsidRPr="004A0F8F" w:rsidRDefault="0063695A" w:rsidP="0063695A">
      <w:pPr>
        <w:pStyle w:val="ListParagraph"/>
        <w:numPr>
          <w:ilvl w:val="2"/>
          <w:numId w:val="1"/>
        </w:numPr>
      </w:pPr>
      <w:r>
        <w:t>Who uses this report?</w:t>
      </w:r>
      <w:r w:rsidR="002B5DDC">
        <w:t xml:space="preserve"> </w:t>
      </w:r>
      <w:r w:rsidR="002B5DDC" w:rsidRPr="004A0F8F">
        <w:rPr>
          <w:i/>
          <w:iCs/>
        </w:rPr>
        <w:t>Only a few staff use of know about this report</w:t>
      </w:r>
    </w:p>
    <w:p w14:paraId="042A2965" w14:textId="77777777" w:rsidR="004A0F8F" w:rsidRPr="004A0F8F" w:rsidRDefault="0063695A" w:rsidP="004A0F8F">
      <w:pPr>
        <w:pStyle w:val="ListParagraph"/>
        <w:numPr>
          <w:ilvl w:val="2"/>
          <w:numId w:val="1"/>
        </w:numPr>
      </w:pPr>
      <w:r w:rsidRPr="004A0F8F">
        <w:t>What do you use it for?</w:t>
      </w:r>
      <w:r w:rsidR="002B5DDC" w:rsidRPr="004A0F8F">
        <w:t xml:space="preserve"> </w:t>
      </w:r>
      <w:r w:rsidR="002B5DDC" w:rsidRPr="004A0F8F">
        <w:rPr>
          <w:i/>
          <w:iCs/>
        </w:rPr>
        <w:t>To review staff’s work</w:t>
      </w:r>
      <w:r w:rsidR="00A213B4" w:rsidRPr="004A0F8F">
        <w:rPr>
          <w:i/>
          <w:iCs/>
        </w:rPr>
        <w:t>, most thought this report would be useful</w:t>
      </w:r>
    </w:p>
    <w:p w14:paraId="4D445C2E" w14:textId="7BD6B6C0" w:rsidR="0063695A" w:rsidRPr="004A0F8F" w:rsidRDefault="0063695A" w:rsidP="004A0F8F">
      <w:pPr>
        <w:pStyle w:val="ListParagraph"/>
        <w:numPr>
          <w:ilvl w:val="2"/>
          <w:numId w:val="1"/>
        </w:numPr>
      </w:pPr>
      <w:r w:rsidRPr="004A0F8F">
        <w:t>When was the last time you ran it successfully?</w:t>
      </w:r>
      <w:r w:rsidR="002B5DDC" w:rsidRPr="004A0F8F">
        <w:t xml:space="preserve"> </w:t>
      </w:r>
      <w:r w:rsidR="002B5DDC" w:rsidRPr="004A0F8F">
        <w:rPr>
          <w:i/>
          <w:iCs/>
        </w:rPr>
        <w:t xml:space="preserve">Some staff run it successfully, other can’t run it at all. This information is meant for supervisors or those with the </w:t>
      </w:r>
      <w:r w:rsidR="00A213B4" w:rsidRPr="004A0F8F">
        <w:rPr>
          <w:i/>
          <w:iCs/>
        </w:rPr>
        <w:t>ETO role of D</w:t>
      </w:r>
      <w:r w:rsidR="002B5DDC" w:rsidRPr="004A0F8F">
        <w:rPr>
          <w:i/>
          <w:iCs/>
        </w:rPr>
        <w:t xml:space="preserve">epartment </w:t>
      </w:r>
      <w:r w:rsidR="00A213B4" w:rsidRPr="004A0F8F">
        <w:rPr>
          <w:i/>
          <w:iCs/>
        </w:rPr>
        <w:t>H</w:t>
      </w:r>
      <w:r w:rsidR="002B5DDC" w:rsidRPr="004A0F8F">
        <w:rPr>
          <w:i/>
          <w:iCs/>
        </w:rPr>
        <w:t xml:space="preserve">ead or </w:t>
      </w:r>
      <w:r w:rsidR="004A0F8F">
        <w:rPr>
          <w:i/>
          <w:iCs/>
        </w:rPr>
        <w:t>Program Manager.</w:t>
      </w:r>
    </w:p>
    <w:p w14:paraId="303006FE" w14:textId="128A5894" w:rsidR="0071073F" w:rsidRPr="0071073F" w:rsidRDefault="00601661" w:rsidP="0071073F">
      <w:pPr>
        <w:pStyle w:val="ListParagraph"/>
        <w:numPr>
          <w:ilvl w:val="0"/>
          <w:numId w:val="1"/>
        </w:numPr>
        <w:spacing w:after="0" w:line="240" w:lineRule="auto"/>
        <w:rPr>
          <w:i/>
          <w:iCs/>
        </w:rPr>
      </w:pPr>
      <w:r>
        <w:t>ETO</w:t>
      </w:r>
      <w:r w:rsidR="006074B9">
        <w:t xml:space="preserve"> maintenance – </w:t>
      </w:r>
      <w:r w:rsidR="00584EE6">
        <w:t xml:space="preserve"> </w:t>
      </w:r>
      <w:bookmarkStart w:id="1" w:name="_Hlk66864387"/>
      <w:r w:rsidR="009F6DA8" w:rsidRPr="009F6DA8">
        <w:t>nothing to report this week</w:t>
      </w:r>
    </w:p>
    <w:bookmarkEnd w:id="1"/>
    <w:p w14:paraId="79A7CD09" w14:textId="02A61A71" w:rsidR="005836FA" w:rsidRDefault="004E29F0" w:rsidP="005836FA">
      <w:pPr>
        <w:pStyle w:val="ListParagraph"/>
        <w:numPr>
          <w:ilvl w:val="0"/>
          <w:numId w:val="1"/>
        </w:numPr>
      </w:pPr>
      <w:r>
        <w:t>WSWA</w:t>
      </w:r>
      <w:r w:rsidR="002C1750">
        <w:t xml:space="preserve"> </w:t>
      </w:r>
      <w:r w:rsidR="00F94B6B">
        <w:t>m</w:t>
      </w:r>
      <w:r w:rsidR="002C1750">
        <w:t xml:space="preserve">aintenance </w:t>
      </w:r>
      <w:r w:rsidR="00B5163D">
        <w:t xml:space="preserve">– </w:t>
      </w:r>
      <w:r w:rsidR="006074B9">
        <w:t xml:space="preserve"> </w:t>
      </w:r>
      <w:bookmarkStart w:id="2" w:name="_Hlk67464209"/>
      <w:r w:rsidR="009A4080">
        <w:t xml:space="preserve">nothing </w:t>
      </w:r>
      <w:r w:rsidR="00B50BEB">
        <w:t xml:space="preserve">to </w:t>
      </w:r>
      <w:r w:rsidR="005C6AC5">
        <w:t xml:space="preserve">report </w:t>
      </w:r>
      <w:r w:rsidR="009A4080">
        <w:t>this week</w:t>
      </w:r>
      <w:bookmarkEnd w:id="2"/>
      <w:r w:rsidR="009F6DA8">
        <w:t xml:space="preserve"> </w:t>
      </w:r>
    </w:p>
    <w:p w14:paraId="060FAFB1" w14:textId="04E5E59B" w:rsidR="0071073F" w:rsidRPr="0071073F" w:rsidRDefault="00C87486" w:rsidP="0071073F">
      <w:pPr>
        <w:pStyle w:val="ListParagraph"/>
        <w:numPr>
          <w:ilvl w:val="0"/>
          <w:numId w:val="1"/>
        </w:numPr>
        <w:spacing w:after="0" w:line="240" w:lineRule="auto"/>
        <w:rPr>
          <w:i/>
          <w:iCs/>
        </w:rPr>
      </w:pPr>
      <w:r>
        <w:t>Velaro</w:t>
      </w:r>
      <w:r w:rsidR="00D10E3B">
        <w:t xml:space="preserve"> maintenance – </w:t>
      </w:r>
      <w:r w:rsidR="009F6DA8" w:rsidRPr="009F6DA8">
        <w:t>nothing to report this week</w:t>
      </w:r>
    </w:p>
    <w:p w14:paraId="27D64AB3" w14:textId="2D8165C3" w:rsidR="00836AE8" w:rsidRDefault="00836AE8" w:rsidP="003057CB">
      <w:pPr>
        <w:pStyle w:val="ListParagraph"/>
        <w:numPr>
          <w:ilvl w:val="0"/>
          <w:numId w:val="1"/>
        </w:numPr>
        <w:spacing w:after="0" w:line="240" w:lineRule="auto"/>
      </w:pPr>
      <w:r>
        <w:t>ETO Basic and Refresher Training</w:t>
      </w:r>
      <w:r w:rsidR="0012612A">
        <w:t xml:space="preserve"> - </w:t>
      </w:r>
      <w:r>
        <w:t xml:space="preserve"> </w:t>
      </w:r>
      <w:r w:rsidR="0012612A" w:rsidRPr="0071073F">
        <w:rPr>
          <w:color w:val="FF0000"/>
        </w:rPr>
        <w:t xml:space="preserve">Next training is </w:t>
      </w:r>
      <w:r w:rsidR="00F35144" w:rsidRPr="0071073F">
        <w:rPr>
          <w:color w:val="FF0000"/>
        </w:rPr>
        <w:t xml:space="preserve">on </w:t>
      </w:r>
      <w:r w:rsidR="0071073F">
        <w:rPr>
          <w:color w:val="FF0000"/>
        </w:rPr>
        <w:t>4/5</w:t>
      </w:r>
      <w:r w:rsidR="00584EE6" w:rsidRPr="0071073F">
        <w:rPr>
          <w:color w:val="FF0000"/>
        </w:rPr>
        <w:t xml:space="preserve">/21 </w:t>
      </w:r>
      <w:r w:rsidR="0072606F" w:rsidRPr="0071073F">
        <w:rPr>
          <w:color w:val="FF0000"/>
        </w:rPr>
        <w:t xml:space="preserve"> </w:t>
      </w:r>
      <w:r w:rsidR="0071073F">
        <w:rPr>
          <w:color w:val="FF0000"/>
        </w:rPr>
        <w:t>10-12</w:t>
      </w:r>
      <w:r w:rsidR="009A4080" w:rsidRPr="0071073F">
        <w:rPr>
          <w:color w:val="FF0000"/>
        </w:rPr>
        <w:t>PM</w:t>
      </w:r>
    </w:p>
    <w:p w14:paraId="62FC6DE5" w14:textId="667C5405" w:rsidR="00836AE8" w:rsidRPr="00284665" w:rsidRDefault="00836AE8" w:rsidP="00836AE8">
      <w:pPr>
        <w:pStyle w:val="ListParagraph"/>
        <w:numPr>
          <w:ilvl w:val="1"/>
          <w:numId w:val="1"/>
        </w:numPr>
        <w:spacing w:after="0" w:line="240" w:lineRule="auto"/>
        <w:rPr>
          <w:i/>
          <w:iCs/>
          <w:color w:val="FF0000"/>
          <w:u w:val="single"/>
        </w:rPr>
      </w:pPr>
      <w:bookmarkStart w:id="3" w:name="_Hlk65075814"/>
      <w:r>
        <w:t>ETO Basic training is the 1</w:t>
      </w:r>
      <w:r w:rsidRPr="0092055F">
        <w:rPr>
          <w:vertAlign w:val="superscript"/>
        </w:rPr>
        <w:t>st</w:t>
      </w:r>
      <w:r>
        <w:t xml:space="preserve"> Monday 10-12 and 3</w:t>
      </w:r>
      <w:r w:rsidRPr="0092055F">
        <w:rPr>
          <w:vertAlign w:val="superscript"/>
        </w:rPr>
        <w:t>rd</w:t>
      </w:r>
      <w:r>
        <w:t xml:space="preserve"> Tuesday 2-4 of every month (except holidays). Send email to Lynn Aue to receive more information, training account if needed and be added to the training Webex call. </w:t>
      </w:r>
      <w:r w:rsidR="00AC647B">
        <w:t xml:space="preserve"> </w:t>
      </w:r>
      <w:r w:rsidR="004E04CF" w:rsidRPr="004E04CF">
        <w:rPr>
          <w:i/>
          <w:iCs/>
          <w:color w:val="FF0000"/>
        </w:rPr>
        <w:t xml:space="preserve">All ETO/WSWA system users are welcome to attend the training but </w:t>
      </w:r>
      <w:r w:rsidR="004E04CF" w:rsidRPr="009F6DA8">
        <w:rPr>
          <w:i/>
          <w:iCs/>
          <w:color w:val="FF0000"/>
          <w:u w:val="single"/>
        </w:rPr>
        <w:t>p</w:t>
      </w:r>
      <w:r w:rsidRPr="009F6DA8">
        <w:rPr>
          <w:i/>
          <w:iCs/>
          <w:color w:val="FF0000"/>
          <w:u w:val="single"/>
        </w:rPr>
        <w:t>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bookmarkEnd w:id="3"/>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1" w:history="1">
        <w:r w:rsidRPr="000B3922">
          <w:rPr>
            <w:rStyle w:val="Hyperlink"/>
          </w:rPr>
          <w:t>https://wpc.wa.gov/tech/ETO-refresher-training</w:t>
        </w:r>
      </w:hyperlink>
      <w:r>
        <w:t xml:space="preserve"> </w:t>
      </w:r>
    </w:p>
    <w:p w14:paraId="68369F49" w14:textId="77777777" w:rsidR="00836AE8" w:rsidRDefault="00836AE8" w:rsidP="00836AE8">
      <w:pPr>
        <w:pStyle w:val="ListParagraph"/>
        <w:numPr>
          <w:ilvl w:val="1"/>
          <w:numId w:val="1"/>
        </w:numPr>
      </w:pPr>
      <w:r>
        <w:t>Submit a remedy ticket requesting additional training opportunities and resources</w:t>
      </w:r>
    </w:p>
    <w:p w14:paraId="4A5D23C3" w14:textId="1CA8C4D2" w:rsidR="008E7F32" w:rsidRDefault="00DC60F5" w:rsidP="00DC60F5">
      <w:pPr>
        <w:pStyle w:val="ListParagraph"/>
        <w:numPr>
          <w:ilvl w:val="0"/>
          <w:numId w:val="1"/>
        </w:numPr>
      </w:pPr>
      <w:r>
        <w:t>What’s new on WPC</w:t>
      </w:r>
      <w:r w:rsidR="00A03443">
        <w:t xml:space="preserve"> – </w:t>
      </w:r>
      <w:r w:rsidR="00C76C99">
        <w:t xml:space="preserve"> </w:t>
      </w:r>
    </w:p>
    <w:p w14:paraId="0E82C00B" w14:textId="7C5E7748" w:rsidR="005E0A25" w:rsidRDefault="005E0A25" w:rsidP="005E0A25">
      <w:pPr>
        <w:pStyle w:val="ListParagraph"/>
        <w:numPr>
          <w:ilvl w:val="1"/>
          <w:numId w:val="1"/>
        </w:numPr>
      </w:pPr>
      <w:r w:rsidRPr="00242FC7">
        <w:t>Report enhancements</w:t>
      </w:r>
      <w:r>
        <w:t xml:space="preserve"> by category</w:t>
      </w:r>
      <w:r w:rsidR="00C76C99">
        <w:t xml:space="preserve"> </w:t>
      </w:r>
    </w:p>
    <w:p w14:paraId="71F18DC0" w14:textId="27D3B279" w:rsidR="00CF1B3A" w:rsidRDefault="00E33E78" w:rsidP="00CF1B3A">
      <w:pPr>
        <w:pStyle w:val="ListParagraph"/>
        <w:numPr>
          <w:ilvl w:val="2"/>
          <w:numId w:val="1"/>
        </w:numPr>
      </w:pPr>
      <w:r>
        <w:lastRenderedPageBreak/>
        <w:t>Re-Entry Reports</w:t>
      </w:r>
      <w:r w:rsidR="00066044">
        <w:t xml:space="preserve"> – these reports were not functioning correctly, we worked on the report logic</w:t>
      </w:r>
    </w:p>
    <w:p w14:paraId="244296CD" w14:textId="097C8490" w:rsidR="00A04F40" w:rsidRPr="00A04F40" w:rsidRDefault="00E33E78" w:rsidP="00A04F40">
      <w:pPr>
        <w:pStyle w:val="ListParagraph"/>
        <w:numPr>
          <w:ilvl w:val="3"/>
          <w:numId w:val="1"/>
        </w:numPr>
      </w:pPr>
      <w:r w:rsidRPr="00E33E78">
        <w:t>Outreach Re-Entry Program Based on Audit Date</w:t>
      </w:r>
      <w:r w:rsidR="00A04F40">
        <w:t>&gt;</w:t>
      </w:r>
      <w:r w:rsidR="00A04F40" w:rsidRPr="00A04F40">
        <w:rPr>
          <w:rFonts w:ascii="Calibri" w:hAnsi="Calibri" w:cs="Calibri"/>
          <w:color w:val="000000"/>
          <w:sz w:val="20"/>
          <w:szCs w:val="20"/>
        </w:rPr>
        <w:t xml:space="preserve"> </w:t>
      </w:r>
      <w:r w:rsidR="00A04F40" w:rsidRPr="00A04F40">
        <w:t>corrected report logic</w:t>
      </w:r>
    </w:p>
    <w:p w14:paraId="1CDC2C3F" w14:textId="08AFCB8F" w:rsidR="00A04F40" w:rsidRPr="00A04F40" w:rsidRDefault="00A04F40" w:rsidP="00A04F40">
      <w:pPr>
        <w:pStyle w:val="ListParagraph"/>
        <w:numPr>
          <w:ilvl w:val="3"/>
          <w:numId w:val="1"/>
        </w:numPr>
      </w:pPr>
      <w:r w:rsidRPr="00A04F40">
        <w:t>Outreach Re-Entry Program Based on Service Date</w:t>
      </w:r>
      <w:r w:rsidR="00066044">
        <w:rPr>
          <w:rFonts w:ascii="Calibri" w:hAnsi="Calibri" w:cs="Calibri"/>
          <w:color w:val="000000"/>
          <w:sz w:val="20"/>
          <w:szCs w:val="20"/>
        </w:rPr>
        <w:t xml:space="preserve">&gt; </w:t>
      </w:r>
      <w:r w:rsidRPr="00A04F40">
        <w:t xml:space="preserve">corrected report logic </w:t>
      </w:r>
    </w:p>
    <w:p w14:paraId="0CC677BC" w14:textId="50799966" w:rsidR="00B33827" w:rsidRPr="00A213B4" w:rsidRDefault="00B33827" w:rsidP="00D70C80">
      <w:pPr>
        <w:pStyle w:val="ListParagraph"/>
        <w:numPr>
          <w:ilvl w:val="0"/>
          <w:numId w:val="35"/>
        </w:numPr>
        <w:rPr>
          <w:i/>
          <w:iCs/>
        </w:rPr>
      </w:pPr>
      <w:r>
        <w:t>Public -use equipment training will begin on 4/19/21</w:t>
      </w:r>
      <w:r w:rsidR="00A213B4">
        <w:t xml:space="preserve">. </w:t>
      </w:r>
      <w:r w:rsidR="00A213B4" w:rsidRPr="00A213B4">
        <w:rPr>
          <w:i/>
          <w:iCs/>
        </w:rPr>
        <w:t>Sign-up on the Staff Development Calendar</w:t>
      </w:r>
    </w:p>
    <w:p w14:paraId="0E535541" w14:textId="4A93378A" w:rsidR="00D70C80" w:rsidRDefault="00D70C80" w:rsidP="00D70C80">
      <w:pPr>
        <w:pStyle w:val="ListParagraph"/>
        <w:numPr>
          <w:ilvl w:val="0"/>
          <w:numId w:val="35"/>
        </w:numPr>
      </w:pPr>
      <w:r>
        <w:t>Open discussion – training issues</w:t>
      </w:r>
    </w:p>
    <w:p w14:paraId="686095CA" w14:textId="625E47A1" w:rsidR="004937B4" w:rsidRDefault="004937B4" w:rsidP="004937B4">
      <w:pPr>
        <w:pStyle w:val="ListParagraph"/>
        <w:numPr>
          <w:ilvl w:val="1"/>
          <w:numId w:val="35"/>
        </w:numPr>
      </w:pPr>
      <w:r>
        <w:t>Demographics at the time of Program Enrollment</w:t>
      </w:r>
      <w:r w:rsidR="003355F0">
        <w:t>.</w:t>
      </w:r>
      <w:r w:rsidR="003355F0">
        <w:tab/>
      </w:r>
    </w:p>
    <w:p w14:paraId="55EED390" w14:textId="3C367381" w:rsidR="003355F0" w:rsidRPr="002B02CF" w:rsidRDefault="003355F0" w:rsidP="003355F0">
      <w:pPr>
        <w:pStyle w:val="ListParagraph"/>
        <w:numPr>
          <w:ilvl w:val="2"/>
          <w:numId w:val="35"/>
        </w:numPr>
        <w:rPr>
          <w:i/>
          <w:iCs/>
        </w:rPr>
      </w:pPr>
      <w:r w:rsidRPr="002B02CF">
        <w:rPr>
          <w:i/>
          <w:iCs/>
        </w:rPr>
        <w:t>Before saving a Program enrollment, assess your participants demographics. You can do this from the ta</w:t>
      </w:r>
      <w:r w:rsidR="002B02CF">
        <w:rPr>
          <w:i/>
          <w:iCs/>
        </w:rPr>
        <w:t>b</w:t>
      </w:r>
      <w:r w:rsidRPr="002B02CF">
        <w:rPr>
          <w:i/>
          <w:iCs/>
        </w:rPr>
        <w:t xml:space="preserve"> in the </w:t>
      </w:r>
      <w:r w:rsidR="002B02CF">
        <w:rPr>
          <w:i/>
          <w:iCs/>
        </w:rPr>
        <w:t xml:space="preserve">PE </w:t>
      </w:r>
      <w:r w:rsidRPr="002B02CF">
        <w:rPr>
          <w:i/>
          <w:iCs/>
        </w:rPr>
        <w:t xml:space="preserve">TP, if something is incorrect you can ask the participant if you have permission to impersonate and make </w:t>
      </w:r>
      <w:r w:rsidR="002B02CF">
        <w:rPr>
          <w:i/>
          <w:iCs/>
        </w:rPr>
        <w:t xml:space="preserve">the </w:t>
      </w:r>
      <w:r w:rsidRPr="002B02CF">
        <w:rPr>
          <w:i/>
          <w:iCs/>
        </w:rPr>
        <w:t>changes. If you are not allowed</w:t>
      </w:r>
      <w:r w:rsidR="002B02CF" w:rsidRPr="002B02CF">
        <w:rPr>
          <w:i/>
          <w:iCs/>
        </w:rPr>
        <w:t xml:space="preserve"> to impersonate</w:t>
      </w:r>
      <w:r w:rsidR="002B02CF">
        <w:rPr>
          <w:i/>
          <w:iCs/>
        </w:rPr>
        <w:t>,</w:t>
      </w:r>
      <w:r w:rsidR="002B02CF" w:rsidRPr="002B02CF">
        <w:rPr>
          <w:i/>
          <w:iCs/>
        </w:rPr>
        <w:t xml:space="preserve"> the participant needs to make the changes in their WSWA account. If you save the PE without updating the demographic details there will be an error on the federal reporting and you will need to make a correction later. The correction will include deleting all services attached to the incorrect PE and deleting the incorrect PE. Then you will need to do a new PE and add all the service</w:t>
      </w:r>
      <w:r w:rsidR="002B02CF">
        <w:rPr>
          <w:i/>
          <w:iCs/>
        </w:rPr>
        <w:t>s</w:t>
      </w:r>
      <w:r w:rsidR="002B02CF" w:rsidRPr="002B02CF">
        <w:rPr>
          <w:i/>
          <w:iCs/>
        </w:rPr>
        <w:t xml:space="preserve"> back to the participant’s account</w:t>
      </w:r>
    </w:p>
    <w:p w14:paraId="4BEB170D" w14:textId="77777777" w:rsidR="003355F0" w:rsidRPr="003355F0" w:rsidRDefault="004937B4" w:rsidP="004937B4">
      <w:pPr>
        <w:pStyle w:val="ListParagraph"/>
        <w:numPr>
          <w:ilvl w:val="1"/>
          <w:numId w:val="35"/>
        </w:numPr>
        <w:rPr>
          <w:i/>
          <w:iCs/>
        </w:rPr>
      </w:pPr>
      <w:r w:rsidRPr="00A213B4">
        <w:t>Editing a basic service</w:t>
      </w:r>
      <w:r w:rsidR="00A213B4" w:rsidRPr="00A213B4">
        <w:t xml:space="preserve"> – </w:t>
      </w:r>
    </w:p>
    <w:p w14:paraId="1E89CB8E" w14:textId="16F01BF0" w:rsidR="004937B4" w:rsidRPr="00A213B4" w:rsidRDefault="003355F0" w:rsidP="003355F0">
      <w:pPr>
        <w:pStyle w:val="ListParagraph"/>
        <w:numPr>
          <w:ilvl w:val="2"/>
          <w:numId w:val="35"/>
        </w:numPr>
        <w:rPr>
          <w:i/>
          <w:iCs/>
        </w:rPr>
      </w:pPr>
      <w:r>
        <w:rPr>
          <w:i/>
          <w:iCs/>
        </w:rPr>
        <w:t>C</w:t>
      </w:r>
      <w:r w:rsidR="00A213B4" w:rsidRPr="00A213B4">
        <w:rPr>
          <w:i/>
          <w:iCs/>
        </w:rPr>
        <w:t xml:space="preserve">annot edit basic service. If the service is wrong it needs to be deleted and entered correctly. Process is up to your local office procedure. When making corrections like this always case note the action. I take a screen shot of the incorrect service and add it to the </w:t>
      </w:r>
      <w:r w:rsidR="002B02CF" w:rsidRPr="00A213B4">
        <w:rPr>
          <w:i/>
          <w:iCs/>
        </w:rPr>
        <w:t>case note</w:t>
      </w:r>
      <w:r w:rsidR="00A213B4" w:rsidRPr="00A213B4">
        <w:rPr>
          <w:i/>
          <w:iCs/>
        </w:rPr>
        <w:t>.</w:t>
      </w:r>
    </w:p>
    <w:p w14:paraId="10E79B1B" w14:textId="13CCE339" w:rsidR="004937B4" w:rsidRDefault="004937B4" w:rsidP="004937B4">
      <w:pPr>
        <w:pStyle w:val="ListParagraph"/>
        <w:numPr>
          <w:ilvl w:val="1"/>
          <w:numId w:val="35"/>
        </w:numPr>
      </w:pPr>
      <w:r w:rsidRPr="003355F0">
        <w:t>Changes to your ETO account</w:t>
      </w:r>
      <w:r w:rsidR="003355F0">
        <w:t xml:space="preserve"> –</w:t>
      </w:r>
    </w:p>
    <w:p w14:paraId="004D1D41" w14:textId="1718411E" w:rsidR="003355F0" w:rsidRPr="003355F0" w:rsidRDefault="003355F0" w:rsidP="003355F0">
      <w:pPr>
        <w:pStyle w:val="ListParagraph"/>
        <w:numPr>
          <w:ilvl w:val="2"/>
          <w:numId w:val="35"/>
        </w:numPr>
        <w:rPr>
          <w:i/>
          <w:iCs/>
        </w:rPr>
      </w:pPr>
      <w:r w:rsidRPr="003355F0">
        <w:rPr>
          <w:i/>
          <w:iCs/>
        </w:rPr>
        <w:t xml:space="preserve">Any changes to your ETO account need to process through your local  Access Approver </w:t>
      </w:r>
    </w:p>
    <w:p w14:paraId="0A4309A4" w14:textId="4C936421" w:rsidR="00CB0650" w:rsidRDefault="00C938F0" w:rsidP="0090541E">
      <w:pPr>
        <w:pStyle w:val="ListParagraph"/>
        <w:numPr>
          <w:ilvl w:val="0"/>
          <w:numId w:val="35"/>
        </w:numPr>
      </w:pPr>
      <w:r>
        <w:rPr>
          <w:b/>
          <w:bCs/>
          <w:i/>
          <w:iCs/>
        </w:rPr>
        <w:t>R</w:t>
      </w:r>
      <w:r w:rsidR="00CB0650" w:rsidRPr="0090541E">
        <w:rPr>
          <w:b/>
          <w:bCs/>
          <w:i/>
          <w:iCs/>
        </w:rPr>
        <w:t>eminder:</w:t>
      </w:r>
      <w:r w:rsidR="00CB0650">
        <w:t xml:space="preserve"> Submit remedy tickets for all work requests. </w:t>
      </w:r>
      <w:r w:rsidR="00C11AE8">
        <w:t>The WSS</w:t>
      </w:r>
      <w:r w:rsidR="00CB0650">
        <w:t xml:space="preserve"> team cannot begin work without a service request. Reaching out to us directly can affect the time it takes to resolve your issue. Thanks!</w:t>
      </w:r>
      <w:r w:rsidR="004E51E6">
        <w:t xml:space="preserve"> </w:t>
      </w:r>
      <w:hyperlink r:id="rId12" w:history="1">
        <w:r w:rsidR="004E51E6" w:rsidRPr="00EF3CB7">
          <w:rPr>
            <w:rStyle w:val="Hyperlink"/>
          </w:rPr>
          <w:t>https://wpc.wa.gov/tech/issues</w:t>
        </w:r>
      </w:hyperlink>
      <w:r w:rsidR="004E51E6">
        <w:t xml:space="preserve"> </w:t>
      </w:r>
    </w:p>
    <w:p w14:paraId="04158BE1" w14:textId="1F707901" w:rsidR="000B0D77" w:rsidRPr="00F25AA5"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r w:rsidR="005C6AC5">
        <w:t xml:space="preserve"> </w:t>
      </w:r>
    </w:p>
    <w:p w14:paraId="5148EDB3" w14:textId="77777777" w:rsidR="004A0F8F" w:rsidRPr="004A0F8F" w:rsidRDefault="004A0F8F" w:rsidP="004A0F8F">
      <w:pPr>
        <w:pStyle w:val="NormalWeb"/>
        <w:spacing w:before="0" w:beforeAutospacing="0" w:after="150" w:afterAutospacing="0"/>
        <w:rPr>
          <w:rFonts w:asciiTheme="minorHAnsi" w:hAnsiTheme="minorHAnsi" w:cstheme="minorHAnsi"/>
          <w:sz w:val="22"/>
          <w:szCs w:val="22"/>
        </w:rPr>
      </w:pPr>
      <w:r w:rsidRPr="004A0F8F">
        <w:rPr>
          <w:rStyle w:val="Strong"/>
          <w:rFonts w:asciiTheme="minorHAnsi" w:hAnsiTheme="minorHAnsi" w:cstheme="minorHAnsi"/>
          <w:sz w:val="22"/>
          <w:szCs w:val="22"/>
        </w:rPr>
        <w:t>OLYMPIA –</w:t>
      </w:r>
      <w:r w:rsidRPr="004A0F8F">
        <w:rPr>
          <w:rFonts w:asciiTheme="minorHAnsi" w:hAnsiTheme="minorHAnsi" w:cstheme="minorHAnsi"/>
          <w:sz w:val="22"/>
          <w:szCs w:val="22"/>
        </w:rPr>
        <w:t> During the week of March 21 – March 27, there were 11,445 initial regular unemployment claims (up 0.5 percent from the prior week) and 430,077 total claims for all unemployment benefit categories (down 1.3 percent from the prior week) filed by Washingtonians, according to the Employment Security Department (ESD).  </w:t>
      </w:r>
    </w:p>
    <w:p w14:paraId="75D3DA52" w14:textId="77777777" w:rsidR="004A0F8F" w:rsidRPr="004A0F8F" w:rsidRDefault="004A0F8F" w:rsidP="004A0F8F">
      <w:pPr>
        <w:numPr>
          <w:ilvl w:val="0"/>
          <w:numId w:val="40"/>
        </w:numPr>
        <w:spacing w:after="105" w:line="240" w:lineRule="auto"/>
        <w:rPr>
          <w:rFonts w:eastAsia="Times New Roman" w:cstheme="minorHAnsi"/>
        </w:rPr>
      </w:pPr>
      <w:r w:rsidRPr="004A0F8F">
        <w:rPr>
          <w:rFonts w:eastAsia="Times New Roman" w:cstheme="minorHAnsi"/>
        </w:rPr>
        <w:t>Initial regular claims applications are now 94 percent below weekly new claims applications during the same period last year at the start of the pandemic.</w:t>
      </w:r>
    </w:p>
    <w:p w14:paraId="5B6B6403" w14:textId="77777777" w:rsidR="004A0F8F" w:rsidRPr="004A0F8F" w:rsidRDefault="004A0F8F" w:rsidP="004A0F8F">
      <w:pPr>
        <w:numPr>
          <w:ilvl w:val="0"/>
          <w:numId w:val="40"/>
        </w:numPr>
        <w:spacing w:after="105" w:line="240" w:lineRule="auto"/>
        <w:rPr>
          <w:rFonts w:eastAsia="Times New Roman" w:cstheme="minorHAnsi"/>
        </w:rPr>
      </w:pPr>
      <w:r w:rsidRPr="004A0F8F">
        <w:rPr>
          <w:rFonts w:eastAsia="Times New Roman" w:cstheme="minorHAnsi"/>
        </w:rPr>
        <w:t>Initial claims remain elevated (as compared to the 4-week moving average of initial claims pre-pandemic of 6,071 initial claims) and remain at similar levels of initial claims filed during the Great Recession.</w:t>
      </w:r>
    </w:p>
    <w:p w14:paraId="41E8BA68" w14:textId="77777777" w:rsidR="004A0F8F" w:rsidRPr="004A0F8F" w:rsidRDefault="004A0F8F" w:rsidP="004A0F8F">
      <w:pPr>
        <w:numPr>
          <w:ilvl w:val="0"/>
          <w:numId w:val="40"/>
        </w:numPr>
        <w:spacing w:after="105" w:line="240" w:lineRule="auto"/>
        <w:rPr>
          <w:rFonts w:eastAsia="Times New Roman" w:cstheme="minorHAnsi"/>
        </w:rPr>
      </w:pPr>
      <w:r w:rsidRPr="004A0F8F">
        <w:rPr>
          <w:rFonts w:eastAsia="Times New Roman" w:cstheme="minorHAnsi"/>
        </w:rPr>
        <w:t>Slight increases in layoffs in Construction and the Educational Services sector led to a marginal increase in regular initial claims last week.</w:t>
      </w:r>
    </w:p>
    <w:p w14:paraId="1843F02A" w14:textId="77777777" w:rsidR="004A0F8F" w:rsidRPr="004A0F8F" w:rsidRDefault="004A0F8F" w:rsidP="004A0F8F">
      <w:pPr>
        <w:numPr>
          <w:ilvl w:val="0"/>
          <w:numId w:val="40"/>
        </w:numPr>
        <w:spacing w:after="105" w:line="240" w:lineRule="auto"/>
        <w:rPr>
          <w:rFonts w:eastAsia="Times New Roman" w:cstheme="minorHAnsi"/>
        </w:rPr>
      </w:pPr>
      <w:r w:rsidRPr="004A0F8F">
        <w:rPr>
          <w:rFonts w:eastAsia="Times New Roman" w:cstheme="minorHAnsi"/>
        </w:rPr>
        <w:t>Initial claims applications for Pandemic Unemployment Assistance (PUA) and Pandemic Emergency Unemployment Assistance (PEUC) decreased over the week.</w:t>
      </w:r>
    </w:p>
    <w:p w14:paraId="01614092" w14:textId="77777777" w:rsidR="004A0F8F" w:rsidRPr="004A0F8F" w:rsidRDefault="004A0F8F" w:rsidP="004A0F8F">
      <w:pPr>
        <w:pStyle w:val="NormalWeb"/>
        <w:spacing w:before="0" w:beforeAutospacing="0" w:after="150" w:afterAutospacing="0"/>
        <w:rPr>
          <w:rFonts w:asciiTheme="minorHAnsi" w:eastAsiaTheme="minorHAnsi" w:hAnsiTheme="minorHAnsi" w:cstheme="minorHAnsi"/>
          <w:sz w:val="22"/>
          <w:szCs w:val="22"/>
        </w:rPr>
      </w:pPr>
      <w:r w:rsidRPr="004A0F8F">
        <w:rPr>
          <w:rFonts w:asciiTheme="minorHAnsi" w:hAnsiTheme="minorHAnsi" w:cstheme="minorHAnsi"/>
          <w:sz w:val="22"/>
          <w:szCs w:val="22"/>
        </w:rPr>
        <w:t xml:space="preserve">In the week ending March 27, ESD paid out over $274.6 million for 310,221 individual claims. Since the crisis began in March 2020, ESD has paid more than $16.3 billion in benefits to over a million Washingtonians. </w:t>
      </w:r>
    </w:p>
    <w:p w14:paraId="5C06F4AF" w14:textId="77777777" w:rsidR="00CE5C38" w:rsidRPr="00CE5C38" w:rsidRDefault="00C64678" w:rsidP="00E90FFE">
      <w:pPr>
        <w:pStyle w:val="ListParagraph"/>
        <w:numPr>
          <w:ilvl w:val="0"/>
          <w:numId w:val="24"/>
        </w:numPr>
        <w:shd w:val="clear" w:color="auto" w:fill="FFFFFF"/>
        <w:spacing w:after="0" w:line="240" w:lineRule="auto"/>
        <w:rPr>
          <w:rFonts w:eastAsia="Times New Roman" w:cstheme="minorHAnsi"/>
        </w:rPr>
      </w:pPr>
      <w:r w:rsidRPr="003E6832">
        <w:rPr>
          <w:rFonts w:cstheme="minorHAnsi"/>
        </w:rPr>
        <w:t xml:space="preserve">For current COVID-19 and UI information </w:t>
      </w:r>
      <w:r w:rsidR="00DB09B8" w:rsidRPr="003E6832">
        <w:rPr>
          <w:rFonts w:cstheme="minorHAnsi"/>
        </w:rPr>
        <w:t>ESD.wa.gov or ESD Facebook page</w:t>
      </w:r>
    </w:p>
    <w:p w14:paraId="11E5D371" w14:textId="77777777" w:rsidR="00CE5C38" w:rsidRDefault="00CE5C38" w:rsidP="00CE5C38">
      <w:pPr>
        <w:pStyle w:val="ListParagraph"/>
        <w:numPr>
          <w:ilvl w:val="0"/>
          <w:numId w:val="24"/>
        </w:numPr>
        <w:spacing w:after="0"/>
      </w:pPr>
      <w:r>
        <w:t>UI Fraud help</w:t>
      </w:r>
    </w:p>
    <w:p w14:paraId="38ED3ED0" w14:textId="77777777" w:rsidR="00CE5C38" w:rsidRDefault="00224D90" w:rsidP="00CE5C38">
      <w:pPr>
        <w:pStyle w:val="ListParagraph"/>
        <w:numPr>
          <w:ilvl w:val="1"/>
          <w:numId w:val="24"/>
        </w:numPr>
      </w:pPr>
      <w:hyperlink r:id="rId13" w:history="1">
        <w:r w:rsidR="00CE5C38" w:rsidRPr="000B3922">
          <w:rPr>
            <w:rStyle w:val="Hyperlink"/>
          </w:rPr>
          <w:t>www.esd.wa.gov/fraud</w:t>
        </w:r>
      </w:hyperlink>
      <w:r w:rsidR="00CE5C38">
        <w:t xml:space="preserve">  </w:t>
      </w:r>
    </w:p>
    <w:p w14:paraId="62405441" w14:textId="5A256674" w:rsidR="00DB09B8" w:rsidRPr="00CE5C38" w:rsidRDefault="00CE5C38" w:rsidP="00CE5C38">
      <w:pPr>
        <w:pStyle w:val="ListParagraph"/>
        <w:numPr>
          <w:ilvl w:val="1"/>
          <w:numId w:val="24"/>
        </w:numPr>
        <w:spacing w:before="100" w:beforeAutospacing="1" w:after="100" w:afterAutospacing="1" w:line="252" w:lineRule="auto"/>
        <w:rPr>
          <w:rFonts w:eastAsia="Times New Roman"/>
        </w:rPr>
      </w:pPr>
      <w:r>
        <w:t>Fax information to claims centers 833-572-8423 –due to the high volume,</w:t>
      </w:r>
      <w:r w:rsidRPr="00CE5C38">
        <w:t xml:space="preserve"> </w:t>
      </w:r>
      <w:r>
        <w:t>calling is not recommended</w:t>
      </w:r>
    </w:p>
    <w:p w14:paraId="036F4D3D" w14:textId="24C6A763" w:rsidR="00F50DA7" w:rsidRDefault="0022546C" w:rsidP="00E45BB7">
      <w:pPr>
        <w:pStyle w:val="ListParagraph"/>
        <w:numPr>
          <w:ilvl w:val="0"/>
          <w:numId w:val="1"/>
        </w:numPr>
        <w:rPr>
          <w:rFonts w:cstheme="minorHAnsi"/>
        </w:rPr>
      </w:pPr>
      <w:r>
        <w:rPr>
          <w:rFonts w:cstheme="minorHAnsi"/>
        </w:rPr>
        <w:t>Before submitting a service ticket, review this desk aid “</w:t>
      </w:r>
      <w:hyperlink r:id="rId14" w:history="1">
        <w:r w:rsidRPr="0022546C">
          <w:rPr>
            <w:rStyle w:val="Hyperlink"/>
            <w:rFonts w:cstheme="minorHAnsi"/>
          </w:rPr>
          <w:t>Check list: things to try before submitting a service/remedy ticket</w:t>
        </w:r>
      </w:hyperlink>
      <w:r>
        <w:rPr>
          <w:rFonts w:cstheme="minorHAnsi"/>
        </w:rPr>
        <w:t xml:space="preserve">” </w:t>
      </w:r>
    </w:p>
    <w:p w14:paraId="38F2EFF7" w14:textId="49061B72" w:rsidR="000421CF" w:rsidRPr="00CE5C38" w:rsidRDefault="00C11AE8" w:rsidP="007628AB">
      <w:pPr>
        <w:pStyle w:val="ListParagraph"/>
        <w:numPr>
          <w:ilvl w:val="0"/>
          <w:numId w:val="1"/>
        </w:numPr>
        <w:rPr>
          <w:rStyle w:val="Hyperlink"/>
          <w:rFonts w:cstheme="minorHAnsi"/>
          <w:color w:val="auto"/>
          <w:u w:val="none"/>
        </w:rPr>
      </w:pPr>
      <w:r w:rsidRPr="00C11AE8">
        <w:t xml:space="preserve">Visit this page on the WPC site to submit a service request: </w:t>
      </w:r>
      <w:hyperlink r:id="rId15" w:history="1">
        <w:r>
          <w:rPr>
            <w:rStyle w:val="Hyperlink"/>
          </w:rPr>
          <w:t>https://wpc.wa.gov/tech/issues</w:t>
        </w:r>
      </w:hyperlink>
      <w:r w:rsidRPr="003E6832">
        <w:rPr>
          <w:color w:val="C00000"/>
        </w:rPr>
        <w:t xml:space="preserve"> </w:t>
      </w:r>
      <w:r w:rsidRPr="00C11AE8">
        <w:t xml:space="preserve">If you are an ESD partner, there is a downloadable form that you must fill out and send to the </w:t>
      </w:r>
      <w:r w:rsidRPr="003E6832">
        <w:rPr>
          <w:b/>
          <w:bCs/>
        </w:rPr>
        <w:t>Technical Solutions</w:t>
      </w:r>
      <w:r w:rsidRPr="00C11AE8">
        <w:t xml:space="preserve"> service desk – their e-mail is</w:t>
      </w:r>
      <w:r w:rsidRPr="003E6832">
        <w:rPr>
          <w:color w:val="C00000"/>
        </w:rPr>
        <w:t xml:space="preserve"> </w:t>
      </w:r>
      <w:hyperlink r:id="rId16" w:history="1">
        <w:r>
          <w:rPr>
            <w:rStyle w:val="Hyperlink"/>
          </w:rPr>
          <w:t>ESDDLITBITechnicalSolutions@ESD.WA.GOV</w:t>
        </w:r>
      </w:hyperlink>
    </w:p>
    <w:p w14:paraId="145EEC8E" w14:textId="435C1816" w:rsidR="0056507E" w:rsidRPr="003E5DCB" w:rsidRDefault="00966479" w:rsidP="0056507E">
      <w:pPr>
        <w:spacing w:after="0"/>
        <w:rPr>
          <w:b/>
        </w:rPr>
      </w:pPr>
      <w:r>
        <w:rPr>
          <w:b/>
        </w:rPr>
        <w:lastRenderedPageBreak/>
        <w:t>Review of ETO/WSWA and other resources</w:t>
      </w:r>
      <w:r w:rsidR="00335313">
        <w:rPr>
          <w:b/>
        </w:rPr>
        <w:t xml:space="preserve"> (AKA 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7"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18" w:history="1">
        <w:r w:rsidRPr="00280537">
          <w:rPr>
            <w:rStyle w:val="Hyperlink"/>
          </w:rPr>
          <w:t>https://wpc.wa.gov/tech</w:t>
        </w:r>
      </w:hyperlink>
      <w:r>
        <w:t xml:space="preserve"> </w:t>
      </w:r>
    </w:p>
    <w:p w14:paraId="158873A8" w14:textId="22894ED7" w:rsidR="00114BFF" w:rsidRDefault="0092055F" w:rsidP="00A60419">
      <w:pPr>
        <w:pStyle w:val="ListParagraph"/>
        <w:numPr>
          <w:ilvl w:val="1"/>
          <w:numId w:val="3"/>
        </w:numPr>
      </w:pPr>
      <w:r>
        <w:t>We try our best to make sure all the links are operational but depend on you to submit a remedy ticket if you find broken links!</w:t>
      </w:r>
    </w:p>
    <w:p w14:paraId="645B9960" w14:textId="1FCE6B10" w:rsidR="002A3019" w:rsidRDefault="00103EB8" w:rsidP="001F38C4">
      <w:pPr>
        <w:pStyle w:val="ListParagraph"/>
        <w:numPr>
          <w:ilvl w:val="0"/>
          <w:numId w:val="3"/>
        </w:numPr>
      </w:pPr>
      <w:r>
        <w:t xml:space="preserve">Check out the information the </w:t>
      </w:r>
      <w:hyperlink r:id="rId19" w:history="1">
        <w:r w:rsidR="002A3019" w:rsidRPr="004513F9">
          <w:rPr>
            <w:rStyle w:val="Hyperlink"/>
          </w:rPr>
          <w:t>WPC website</w:t>
        </w:r>
      </w:hyperlink>
      <w:r w:rsidR="002A3019">
        <w:t xml:space="preserve"> </w:t>
      </w:r>
      <w:r w:rsidR="00AA4E6F">
        <w:t xml:space="preserve">to </w:t>
      </w:r>
      <w:r w:rsidR="002A3019">
        <w:t>help all WorkSource staff telework</w:t>
      </w:r>
      <w:r w:rsidR="00CE5C38">
        <w:t xml:space="preserve"> stay up to date on COVID19, teleworking and WorkSource Virtual services including;</w:t>
      </w:r>
      <w:r w:rsidR="002A3019">
        <w:t xml:space="preserve"> </w:t>
      </w:r>
    </w:p>
    <w:p w14:paraId="2917F29C" w14:textId="77777777" w:rsidR="002A3019" w:rsidRDefault="002A3019" w:rsidP="001F38C4">
      <w:pPr>
        <w:pStyle w:val="ListParagraph"/>
        <w:numPr>
          <w:ilvl w:val="1"/>
          <w:numId w:val="3"/>
        </w:numPr>
      </w:pPr>
      <w:r>
        <w:t xml:space="preserve">IT service delivery </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t>Can I access Internet Explorer from a MAC computer?</w:t>
      </w:r>
    </w:p>
    <w:p w14:paraId="655DA4A6" w14:textId="0A657D8F" w:rsidR="002A3019" w:rsidRDefault="002A3019" w:rsidP="001F38C4">
      <w:pPr>
        <w:pStyle w:val="ListParagraph"/>
        <w:numPr>
          <w:ilvl w:val="2"/>
          <w:numId w:val="3"/>
        </w:numPr>
      </w:pPr>
      <w:r>
        <w:t>ESD service Desk information.</w:t>
      </w:r>
    </w:p>
    <w:p w14:paraId="3FE07CAF" w14:textId="229DCB75" w:rsidR="00624C84" w:rsidRDefault="002A3019" w:rsidP="00226564">
      <w:pPr>
        <w:pStyle w:val="ListParagraph"/>
        <w:numPr>
          <w:ilvl w:val="0"/>
          <w:numId w:val="3"/>
        </w:numPr>
      </w:pPr>
      <w:r>
        <w:t>Cisco Softphones training material</w:t>
      </w:r>
      <w:r w:rsidRPr="002A3019">
        <w:t xml:space="preserve"> </w:t>
      </w:r>
      <w:r>
        <w:t xml:space="preserve">Link </w:t>
      </w:r>
      <w:hyperlink r:id="rId20" w:history="1">
        <w:r w:rsidRPr="00142CE2">
          <w:rPr>
            <w:rStyle w:val="Hyperlink"/>
          </w:rPr>
          <w:t>http://insideesd.wa.gov/services/it-services</w:t>
        </w:r>
      </w:hyperlink>
      <w:r w:rsidRPr="00086463">
        <w:rPr>
          <w:noProof/>
        </w:rPr>
        <w:t xml:space="preserve"> </w:t>
      </w:r>
      <w:bookmarkStart w:id="4" w:name="Beforesubmittingservicerequest"/>
      <w:bookmarkEnd w:id="4"/>
      <w:r w:rsidR="007837AC" w:rsidRPr="00226564">
        <w:rPr>
          <w:b/>
          <w:bCs/>
        </w:rPr>
        <w:t xml:space="preserve">              </w:t>
      </w:r>
    </w:p>
    <w:p w14:paraId="05F89ECF" w14:textId="7EB526DC" w:rsidR="00753E30" w:rsidRDefault="00FB3094" w:rsidP="008855EA">
      <w:pPr>
        <w:spacing w:after="0"/>
      </w:pPr>
      <w:r w:rsidRPr="00FB3094">
        <w:rPr>
          <w:b/>
        </w:rPr>
        <w:t>CHAT</w:t>
      </w:r>
    </w:p>
    <w:p w14:paraId="3ADC5479" w14:textId="538EEDC9" w:rsidR="004A0F8F" w:rsidRDefault="004A0F8F" w:rsidP="002E4D27">
      <w:pPr>
        <w:spacing w:after="0"/>
        <w:rPr>
          <w:color w:val="C00000"/>
        </w:rPr>
      </w:pPr>
      <w:r w:rsidRPr="004A0F8F">
        <w:t xml:space="preserve">Concerning </w:t>
      </w:r>
      <w:r w:rsidRPr="004A0F8F">
        <w:t xml:space="preserve">Report found under Program </w:t>
      </w:r>
      <w:r w:rsidR="002B02CF" w:rsidRPr="004A0F8F">
        <w:t>Administration</w:t>
      </w:r>
      <w:r w:rsidRPr="004A0F8F">
        <w:t xml:space="preserve"> called </w:t>
      </w:r>
      <w:r w:rsidRPr="004A0F8F">
        <w:rPr>
          <w:i/>
          <w:iCs/>
        </w:rPr>
        <w:t>Review Staff Efforts</w:t>
      </w:r>
      <w:r w:rsidRPr="004A0F8F">
        <w:t xml:space="preserve"> not functioning as expected</w:t>
      </w:r>
      <w:r w:rsidRPr="004A0F8F">
        <w:t xml:space="preserve"> </w:t>
      </w:r>
    </w:p>
    <w:p w14:paraId="7ED0ADAF" w14:textId="640BFC56" w:rsidR="002E4D27" w:rsidRPr="002E4D27" w:rsidRDefault="002E4D27" w:rsidP="002E4D27">
      <w:pPr>
        <w:spacing w:after="0"/>
        <w:rPr>
          <w:color w:val="C00000"/>
        </w:rPr>
      </w:pPr>
      <w:r w:rsidRPr="002E4D27">
        <w:rPr>
          <w:color w:val="C00000"/>
        </w:rPr>
        <w:t>from Emeline Pahulu to everyone:    10:07 AM</w:t>
      </w:r>
    </w:p>
    <w:p w14:paraId="26A40178" w14:textId="77777777" w:rsidR="002E4D27" w:rsidRPr="002E4D27" w:rsidRDefault="002E4D27" w:rsidP="002E4D27">
      <w:pPr>
        <w:spacing w:after="0"/>
        <w:rPr>
          <w:color w:val="C00000"/>
        </w:rPr>
      </w:pPr>
      <w:r w:rsidRPr="002E4D27">
        <w:rPr>
          <w:color w:val="C00000"/>
        </w:rPr>
        <w:t>It's not a new thing. But the report sometimes works and sometimes it doesn't</w:t>
      </w:r>
    </w:p>
    <w:p w14:paraId="7393EFA0" w14:textId="77777777" w:rsidR="002E4D27" w:rsidRPr="002E4D27" w:rsidRDefault="002E4D27" w:rsidP="002E4D27">
      <w:pPr>
        <w:spacing w:after="0"/>
        <w:rPr>
          <w:color w:val="C00000"/>
        </w:rPr>
      </w:pPr>
      <w:r w:rsidRPr="002E4D27">
        <w:rPr>
          <w:color w:val="C00000"/>
        </w:rPr>
        <w:t>from Robbin Gard to everyone:    10:07 AM</w:t>
      </w:r>
    </w:p>
    <w:p w14:paraId="0D5CCA69" w14:textId="77777777" w:rsidR="002E4D27" w:rsidRPr="002E4D27" w:rsidRDefault="002E4D27" w:rsidP="002E4D27">
      <w:pPr>
        <w:spacing w:after="0"/>
        <w:rPr>
          <w:color w:val="C00000"/>
        </w:rPr>
      </w:pPr>
      <w:r w:rsidRPr="002E4D27">
        <w:rPr>
          <w:color w:val="C00000"/>
        </w:rPr>
        <w:t>I use it, but it's been quite some time.</w:t>
      </w:r>
    </w:p>
    <w:p w14:paraId="4502A655" w14:textId="77777777" w:rsidR="002E4D27" w:rsidRPr="002E4D27" w:rsidRDefault="002E4D27" w:rsidP="002E4D27">
      <w:pPr>
        <w:spacing w:after="0"/>
        <w:rPr>
          <w:color w:val="C00000"/>
        </w:rPr>
      </w:pPr>
      <w:r w:rsidRPr="002E4D27">
        <w:rPr>
          <w:color w:val="C00000"/>
        </w:rPr>
        <w:t>from Mary MacLennan to everyone:    10:08 AM</w:t>
      </w:r>
    </w:p>
    <w:p w14:paraId="11B3ECE3" w14:textId="77777777" w:rsidR="002E4D27" w:rsidRPr="002E4D27" w:rsidRDefault="002E4D27" w:rsidP="002E4D27">
      <w:pPr>
        <w:spacing w:after="0"/>
        <w:rPr>
          <w:color w:val="C00000"/>
        </w:rPr>
      </w:pPr>
      <w:r w:rsidRPr="002E4D27">
        <w:rPr>
          <w:color w:val="C00000"/>
        </w:rPr>
        <w:t>It is not under the report menu, it's under Program Administration</w:t>
      </w:r>
    </w:p>
    <w:p w14:paraId="4486994C" w14:textId="77777777" w:rsidR="002E4D27" w:rsidRPr="002E4D27" w:rsidRDefault="002E4D27" w:rsidP="002E4D27">
      <w:pPr>
        <w:spacing w:after="0"/>
        <w:rPr>
          <w:color w:val="C00000"/>
        </w:rPr>
      </w:pPr>
      <w:r w:rsidRPr="002E4D27">
        <w:rPr>
          <w:color w:val="C00000"/>
        </w:rPr>
        <w:t>from kylie bartlett to everyone:    10:09 AM</w:t>
      </w:r>
    </w:p>
    <w:p w14:paraId="7AB3C422" w14:textId="3DD59D1D" w:rsidR="002E4D27" w:rsidRPr="002E4D27" w:rsidRDefault="002E4D27" w:rsidP="002E4D27">
      <w:pPr>
        <w:spacing w:after="0"/>
        <w:rPr>
          <w:color w:val="C00000"/>
        </w:rPr>
      </w:pPr>
      <w:r w:rsidRPr="002E4D27">
        <w:rPr>
          <w:color w:val="C00000"/>
        </w:rPr>
        <w:t xml:space="preserve">I have attempted to use this report to track staff </w:t>
      </w:r>
      <w:r w:rsidR="00A213B4" w:rsidRPr="002E4D27">
        <w:rPr>
          <w:color w:val="C00000"/>
        </w:rPr>
        <w:t>efforts,</w:t>
      </w:r>
      <w:r w:rsidRPr="002E4D27">
        <w:rPr>
          <w:color w:val="C00000"/>
        </w:rPr>
        <w:t xml:space="preserve"> but it has not been successful. It just continues to load but never actually fully loads in. </w:t>
      </w:r>
    </w:p>
    <w:p w14:paraId="40926249" w14:textId="5193AB03" w:rsidR="002E4D27" w:rsidRPr="002E4D27" w:rsidRDefault="002E4D27" w:rsidP="002E4D27">
      <w:pPr>
        <w:spacing w:after="0"/>
        <w:rPr>
          <w:color w:val="C00000"/>
        </w:rPr>
      </w:pPr>
      <w:r w:rsidRPr="002E4D27">
        <w:rPr>
          <w:color w:val="C00000"/>
        </w:rPr>
        <w:t xml:space="preserve">from </w:t>
      </w:r>
      <w:r w:rsidR="00A213B4" w:rsidRPr="002E4D27">
        <w:rPr>
          <w:color w:val="C00000"/>
        </w:rPr>
        <w:t>Tracy</w:t>
      </w:r>
      <w:r w:rsidRPr="002E4D27">
        <w:rPr>
          <w:color w:val="C00000"/>
        </w:rPr>
        <w:t xml:space="preserve"> </w:t>
      </w:r>
      <w:r w:rsidR="002B02CF" w:rsidRPr="002E4D27">
        <w:rPr>
          <w:color w:val="C00000"/>
        </w:rPr>
        <w:t>Ferrell</w:t>
      </w:r>
      <w:r w:rsidRPr="002E4D27">
        <w:rPr>
          <w:color w:val="C00000"/>
        </w:rPr>
        <w:t xml:space="preserve"> to everyone:    10:10 AM</w:t>
      </w:r>
    </w:p>
    <w:p w14:paraId="4AD15346" w14:textId="77777777" w:rsidR="002E4D27" w:rsidRPr="002E4D27" w:rsidRDefault="002E4D27" w:rsidP="002E4D27">
      <w:pPr>
        <w:spacing w:after="0"/>
        <w:rPr>
          <w:color w:val="C00000"/>
        </w:rPr>
      </w:pPr>
      <w:r w:rsidRPr="002E4D27">
        <w:rPr>
          <w:color w:val="C00000"/>
        </w:rPr>
        <w:t xml:space="preserve">I haven't been able to get it to work, so gave up. </w:t>
      </w:r>
    </w:p>
    <w:p w14:paraId="5B748C94" w14:textId="77777777" w:rsidR="002E4D27" w:rsidRPr="002E4D27" w:rsidRDefault="002E4D27" w:rsidP="002E4D27">
      <w:pPr>
        <w:spacing w:after="0"/>
        <w:rPr>
          <w:color w:val="C00000"/>
        </w:rPr>
      </w:pPr>
      <w:r w:rsidRPr="002E4D27">
        <w:rPr>
          <w:color w:val="C00000"/>
        </w:rPr>
        <w:t>from heidi.schauble to everyone:    10:10 AM</w:t>
      </w:r>
    </w:p>
    <w:p w14:paraId="2141F60A" w14:textId="77777777" w:rsidR="002E4D27" w:rsidRPr="002E4D27" w:rsidRDefault="002E4D27" w:rsidP="002E4D27">
      <w:pPr>
        <w:spacing w:after="0"/>
        <w:rPr>
          <w:color w:val="C00000"/>
        </w:rPr>
      </w:pPr>
      <w:r w:rsidRPr="002E4D27">
        <w:rPr>
          <w:color w:val="C00000"/>
        </w:rPr>
        <w:t xml:space="preserve">We put in a ticket too, isn't working for us but it would be a very useful report. </w:t>
      </w:r>
    </w:p>
    <w:p w14:paraId="7A88A32A" w14:textId="77777777" w:rsidR="002E4D27" w:rsidRPr="002E4D27" w:rsidRDefault="002E4D27" w:rsidP="002E4D27">
      <w:pPr>
        <w:spacing w:after="0"/>
        <w:rPr>
          <w:color w:val="C00000"/>
        </w:rPr>
      </w:pPr>
      <w:r w:rsidRPr="002E4D27">
        <w:rPr>
          <w:color w:val="C00000"/>
        </w:rPr>
        <w:t>from Jackie Wetchler she/hers to everyone:    10:10 AM</w:t>
      </w:r>
    </w:p>
    <w:p w14:paraId="66E871AD" w14:textId="77777777" w:rsidR="002E4D27" w:rsidRPr="002E4D27" w:rsidRDefault="002E4D27" w:rsidP="002E4D27">
      <w:pPr>
        <w:spacing w:after="0"/>
        <w:rPr>
          <w:color w:val="C00000"/>
        </w:rPr>
      </w:pPr>
      <w:r w:rsidRPr="002E4D27">
        <w:rPr>
          <w:color w:val="C00000"/>
        </w:rPr>
        <w:t xml:space="preserve">I would love to be able to run a report on what staff is doing. I do not know how to do this. </w:t>
      </w:r>
    </w:p>
    <w:p w14:paraId="7E5DD794" w14:textId="77777777" w:rsidR="002E4D27" w:rsidRPr="002E4D27" w:rsidRDefault="002E4D27" w:rsidP="002E4D27">
      <w:pPr>
        <w:spacing w:after="0"/>
        <w:rPr>
          <w:color w:val="C00000"/>
        </w:rPr>
      </w:pPr>
      <w:r w:rsidRPr="002E4D27">
        <w:rPr>
          <w:color w:val="C00000"/>
        </w:rPr>
        <w:t>from kylie bartlett to everyone:    10:11 AM</w:t>
      </w:r>
    </w:p>
    <w:p w14:paraId="712451E2" w14:textId="77777777" w:rsidR="002E4D27" w:rsidRPr="002E4D27" w:rsidRDefault="002E4D27" w:rsidP="002E4D27">
      <w:pPr>
        <w:spacing w:after="0"/>
        <w:rPr>
          <w:color w:val="C00000"/>
        </w:rPr>
      </w:pPr>
      <w:r w:rsidRPr="002E4D27">
        <w:rPr>
          <w:color w:val="C00000"/>
        </w:rPr>
        <w:t xml:space="preserve">I just utilize the other reports in ETO that show services last updated dates. It takes much longer but I want to keep track of data entry. I use it for all my team. </w:t>
      </w:r>
    </w:p>
    <w:p w14:paraId="19663487" w14:textId="77777777" w:rsidR="002E4D27" w:rsidRPr="002E4D27" w:rsidRDefault="002E4D27" w:rsidP="002E4D27">
      <w:pPr>
        <w:spacing w:after="0"/>
        <w:rPr>
          <w:color w:val="C00000"/>
        </w:rPr>
      </w:pPr>
      <w:r w:rsidRPr="002E4D27">
        <w:rPr>
          <w:color w:val="C00000"/>
        </w:rPr>
        <w:t>from Robbin Gard to everyone:    10:11 AM</w:t>
      </w:r>
    </w:p>
    <w:p w14:paraId="00F9E867" w14:textId="77777777" w:rsidR="002E4D27" w:rsidRPr="002E4D27" w:rsidRDefault="002E4D27" w:rsidP="002E4D27">
      <w:pPr>
        <w:spacing w:after="0"/>
        <w:rPr>
          <w:color w:val="C00000"/>
        </w:rPr>
      </w:pPr>
      <w:r w:rsidRPr="002E4D27">
        <w:rPr>
          <w:color w:val="C00000"/>
        </w:rPr>
        <w:t>Took forever to run when it did work.</w:t>
      </w:r>
    </w:p>
    <w:p w14:paraId="0E55643A" w14:textId="77777777" w:rsidR="002E4D27" w:rsidRPr="002E4D27" w:rsidRDefault="002E4D27" w:rsidP="002E4D27">
      <w:pPr>
        <w:spacing w:after="0"/>
        <w:rPr>
          <w:color w:val="C00000"/>
        </w:rPr>
      </w:pPr>
      <w:r w:rsidRPr="002E4D27">
        <w:rPr>
          <w:color w:val="C00000"/>
        </w:rPr>
        <w:t>from Luci Bench to everyone:    10:11 AM</w:t>
      </w:r>
    </w:p>
    <w:p w14:paraId="7CF2D05F" w14:textId="77777777" w:rsidR="002E4D27" w:rsidRPr="002E4D27" w:rsidRDefault="002E4D27" w:rsidP="002E4D27">
      <w:pPr>
        <w:spacing w:after="0"/>
        <w:rPr>
          <w:color w:val="C00000"/>
        </w:rPr>
      </w:pPr>
      <w:r w:rsidRPr="002E4D27">
        <w:rPr>
          <w:color w:val="C00000"/>
        </w:rPr>
        <w:t xml:space="preserve">I haven't been able to get it to work, either. I use Local Data Report so I can view ALL staff and not individuals. </w:t>
      </w:r>
    </w:p>
    <w:p w14:paraId="6169ABAC" w14:textId="77777777" w:rsidR="002E4D27" w:rsidRPr="002E4D27" w:rsidRDefault="002E4D27" w:rsidP="002E4D27">
      <w:pPr>
        <w:spacing w:after="0"/>
        <w:rPr>
          <w:color w:val="C00000"/>
        </w:rPr>
      </w:pPr>
      <w:r w:rsidRPr="002E4D27">
        <w:rPr>
          <w:color w:val="C00000"/>
        </w:rPr>
        <w:t>from Teresa Anda (privately):    10:18 AM</w:t>
      </w:r>
    </w:p>
    <w:p w14:paraId="2DEBD7D4" w14:textId="77777777" w:rsidR="002E4D27" w:rsidRPr="002E4D27" w:rsidRDefault="002E4D27" w:rsidP="002E4D27">
      <w:pPr>
        <w:spacing w:after="0"/>
        <w:rPr>
          <w:color w:val="C00000"/>
        </w:rPr>
      </w:pPr>
      <w:r w:rsidRPr="002E4D27">
        <w:rPr>
          <w:color w:val="C00000"/>
        </w:rPr>
        <w:t>Lynn,  I just ran the Review Staff Efforts. It works, but takes was seems to be a long time to return results.</w:t>
      </w:r>
    </w:p>
    <w:p w14:paraId="4BC39A89" w14:textId="77777777" w:rsidR="002E4D27" w:rsidRPr="002E4D27" w:rsidRDefault="002E4D27" w:rsidP="002E4D27">
      <w:pPr>
        <w:spacing w:after="0"/>
        <w:rPr>
          <w:color w:val="C00000"/>
        </w:rPr>
      </w:pPr>
      <w:r w:rsidRPr="002E4D27">
        <w:rPr>
          <w:color w:val="C00000"/>
        </w:rPr>
        <w:t>from Teresa Anda to everyone:    10:20 AM</w:t>
      </w:r>
    </w:p>
    <w:p w14:paraId="2A0C4E4A" w14:textId="2136D336" w:rsidR="002E4D27" w:rsidRDefault="002E4D27" w:rsidP="002E4D27">
      <w:pPr>
        <w:spacing w:after="0"/>
        <w:rPr>
          <w:color w:val="C00000"/>
        </w:rPr>
      </w:pPr>
      <w:r w:rsidRPr="002E4D27">
        <w:rPr>
          <w:color w:val="C00000"/>
        </w:rPr>
        <w:lastRenderedPageBreak/>
        <w:t xml:space="preserve">Lynn,  I just ran the Review Staff Efforts. It </w:t>
      </w:r>
      <w:r w:rsidR="00A213B4" w:rsidRPr="002E4D27">
        <w:rPr>
          <w:color w:val="C00000"/>
        </w:rPr>
        <w:t>works but</w:t>
      </w:r>
      <w:r w:rsidRPr="002E4D27">
        <w:rPr>
          <w:color w:val="C00000"/>
        </w:rPr>
        <w:t xml:space="preserve"> takes a long time to return results. One must be very </w:t>
      </w:r>
      <w:r w:rsidR="00A213B4" w:rsidRPr="002E4D27">
        <w:rPr>
          <w:color w:val="C00000"/>
        </w:rPr>
        <w:t>patient</w:t>
      </w:r>
      <w:r w:rsidRPr="002E4D27">
        <w:rPr>
          <w:color w:val="C00000"/>
        </w:rPr>
        <w:t xml:space="preserve"> and not give up on the report.</w:t>
      </w:r>
    </w:p>
    <w:p w14:paraId="045BDFD5" w14:textId="77777777" w:rsidR="004A0F8F" w:rsidRPr="002E4D27" w:rsidRDefault="004A0F8F" w:rsidP="004A0F8F">
      <w:pPr>
        <w:spacing w:after="0"/>
        <w:rPr>
          <w:color w:val="C00000"/>
        </w:rPr>
      </w:pPr>
      <w:r w:rsidRPr="002E4D27">
        <w:rPr>
          <w:color w:val="C00000"/>
        </w:rPr>
        <w:t>It always displays zeros in the summary section.  It's the touchpoint section that I've been able to get to work</w:t>
      </w:r>
    </w:p>
    <w:p w14:paraId="53A69E55" w14:textId="77777777" w:rsidR="004A0F8F" w:rsidRPr="002E4D27" w:rsidRDefault="004A0F8F" w:rsidP="004A0F8F">
      <w:pPr>
        <w:spacing w:after="0"/>
        <w:rPr>
          <w:color w:val="C00000"/>
        </w:rPr>
      </w:pPr>
      <w:r w:rsidRPr="002E4D27">
        <w:rPr>
          <w:color w:val="C00000"/>
        </w:rPr>
        <w:t>from Mary MacLennan to everyone:    10:35 AM</w:t>
      </w:r>
    </w:p>
    <w:p w14:paraId="3A15064F" w14:textId="77777777" w:rsidR="004A0F8F" w:rsidRPr="002E4D27" w:rsidRDefault="004A0F8F" w:rsidP="004A0F8F">
      <w:pPr>
        <w:spacing w:after="0"/>
        <w:rPr>
          <w:color w:val="C00000"/>
        </w:rPr>
      </w:pPr>
      <w:r w:rsidRPr="002E4D27">
        <w:rPr>
          <w:color w:val="C00000"/>
        </w:rPr>
        <w:t>Not in the summary section, just down in the TP section.</w:t>
      </w:r>
    </w:p>
    <w:p w14:paraId="539FDFF6" w14:textId="77777777" w:rsidR="004A0F8F" w:rsidRPr="002E4D27" w:rsidRDefault="004A0F8F" w:rsidP="004A0F8F">
      <w:pPr>
        <w:spacing w:after="0"/>
        <w:rPr>
          <w:color w:val="C00000"/>
        </w:rPr>
      </w:pPr>
      <w:r w:rsidRPr="002E4D27">
        <w:rPr>
          <w:color w:val="C00000"/>
        </w:rPr>
        <w:t>from Mary MacLennan to everyone:    10:36 AM</w:t>
      </w:r>
    </w:p>
    <w:p w14:paraId="375FC359" w14:textId="77777777" w:rsidR="004A0F8F" w:rsidRPr="002E4D27" w:rsidRDefault="004A0F8F" w:rsidP="004A0F8F">
      <w:pPr>
        <w:spacing w:after="0"/>
        <w:rPr>
          <w:color w:val="C00000"/>
        </w:rPr>
      </w:pPr>
      <w:r w:rsidRPr="002E4D27">
        <w:rPr>
          <w:color w:val="C00000"/>
        </w:rPr>
        <w:t>It doesn't give percentages...I don't think that has ever worked!</w:t>
      </w:r>
    </w:p>
    <w:p w14:paraId="6FD60525" w14:textId="77777777" w:rsidR="004A0F8F" w:rsidRPr="002E4D27" w:rsidRDefault="004A0F8F" w:rsidP="004A0F8F">
      <w:pPr>
        <w:spacing w:after="0"/>
        <w:rPr>
          <w:color w:val="C00000"/>
        </w:rPr>
      </w:pPr>
      <w:r w:rsidRPr="002E4D27">
        <w:rPr>
          <w:color w:val="C00000"/>
        </w:rPr>
        <w:t>from Monique Martin to everyone:    10:37 AM</w:t>
      </w:r>
    </w:p>
    <w:p w14:paraId="00905827" w14:textId="77777777" w:rsidR="004A0F8F" w:rsidRPr="002E4D27" w:rsidRDefault="004A0F8F" w:rsidP="004A0F8F">
      <w:pPr>
        <w:spacing w:after="0"/>
        <w:rPr>
          <w:color w:val="C00000"/>
        </w:rPr>
      </w:pPr>
      <w:r w:rsidRPr="002E4D27">
        <w:rPr>
          <w:color w:val="C00000"/>
        </w:rPr>
        <w:t>Thanks Mary - TouchPoints show No records to display as well.</w:t>
      </w:r>
    </w:p>
    <w:p w14:paraId="3C927F73" w14:textId="77777777" w:rsidR="004A0F8F" w:rsidRPr="002E4D27" w:rsidRDefault="004A0F8F" w:rsidP="004A0F8F">
      <w:pPr>
        <w:spacing w:after="0"/>
        <w:rPr>
          <w:color w:val="C00000"/>
        </w:rPr>
      </w:pPr>
      <w:r w:rsidRPr="002E4D27">
        <w:rPr>
          <w:color w:val="C00000"/>
        </w:rPr>
        <w:t>from Monique Martin to everyone:    10:51 AM</w:t>
      </w:r>
    </w:p>
    <w:p w14:paraId="4F517E02" w14:textId="77777777" w:rsidR="004A0F8F" w:rsidRDefault="004A0F8F" w:rsidP="002E4D27">
      <w:pPr>
        <w:spacing w:after="0"/>
        <w:rPr>
          <w:color w:val="C00000"/>
        </w:rPr>
      </w:pPr>
    </w:p>
    <w:p w14:paraId="18384EBF" w14:textId="73A15E66" w:rsidR="004A0F8F" w:rsidRPr="002E4D27" w:rsidRDefault="004A0F8F" w:rsidP="002E4D27">
      <w:pPr>
        <w:spacing w:after="0"/>
        <w:rPr>
          <w:color w:val="C00000"/>
        </w:rPr>
      </w:pPr>
      <w:r w:rsidRPr="004A0F8F">
        <w:t>Concerning deleting program enrollments and services</w:t>
      </w:r>
    </w:p>
    <w:p w14:paraId="35244287" w14:textId="77777777" w:rsidR="002E4D27" w:rsidRPr="002E4D27" w:rsidRDefault="002E4D27" w:rsidP="002E4D27">
      <w:pPr>
        <w:spacing w:after="0"/>
        <w:rPr>
          <w:color w:val="C00000"/>
        </w:rPr>
      </w:pPr>
      <w:r w:rsidRPr="002E4D27">
        <w:rPr>
          <w:color w:val="C00000"/>
        </w:rPr>
        <w:t>from Tina Newcomer to everyone:    10:24 AM</w:t>
      </w:r>
    </w:p>
    <w:p w14:paraId="4B19001F" w14:textId="77777777" w:rsidR="002E4D27" w:rsidRPr="002E4D27" w:rsidRDefault="002E4D27" w:rsidP="002E4D27">
      <w:pPr>
        <w:spacing w:after="0"/>
        <w:rPr>
          <w:color w:val="C00000"/>
        </w:rPr>
      </w:pPr>
      <w:r w:rsidRPr="002E4D27">
        <w:rPr>
          <w:color w:val="C00000"/>
        </w:rPr>
        <w:t>Wait I thought we were not allowed to delete services?</w:t>
      </w:r>
    </w:p>
    <w:p w14:paraId="19267F41" w14:textId="77777777" w:rsidR="002E4D27" w:rsidRPr="002E4D27" w:rsidRDefault="002E4D27" w:rsidP="002E4D27">
      <w:pPr>
        <w:spacing w:after="0"/>
        <w:rPr>
          <w:color w:val="C00000"/>
        </w:rPr>
      </w:pPr>
      <w:r w:rsidRPr="002E4D27">
        <w:rPr>
          <w:color w:val="C00000"/>
        </w:rPr>
        <w:t>from Catherine Geddis to everyone:    10:26 AM</w:t>
      </w:r>
    </w:p>
    <w:p w14:paraId="74EC99DB" w14:textId="05A8CA7A" w:rsidR="002E4D27" w:rsidRPr="002E4D27" w:rsidRDefault="002E4D27" w:rsidP="002E4D27">
      <w:pPr>
        <w:spacing w:after="0"/>
        <w:rPr>
          <w:color w:val="C00000"/>
        </w:rPr>
      </w:pPr>
      <w:r w:rsidRPr="002E4D27">
        <w:rPr>
          <w:color w:val="C00000"/>
        </w:rPr>
        <w:t xml:space="preserve">What is the impact of deleting services and reentering - assuming at </w:t>
      </w:r>
      <w:r w:rsidR="00A213B4" w:rsidRPr="002E4D27">
        <w:rPr>
          <w:color w:val="C00000"/>
        </w:rPr>
        <w:t>a minimum</w:t>
      </w:r>
      <w:r w:rsidRPr="002E4D27">
        <w:rPr>
          <w:color w:val="C00000"/>
        </w:rPr>
        <w:t xml:space="preserve"> there needs to be a </w:t>
      </w:r>
      <w:r w:rsidR="00A213B4" w:rsidRPr="002E4D27">
        <w:rPr>
          <w:color w:val="C00000"/>
        </w:rPr>
        <w:t>clarification</w:t>
      </w:r>
      <w:r w:rsidRPr="002E4D27">
        <w:rPr>
          <w:color w:val="C00000"/>
        </w:rPr>
        <w:t xml:space="preserve"> case </w:t>
      </w:r>
      <w:r w:rsidR="00A213B4" w:rsidRPr="002E4D27">
        <w:rPr>
          <w:color w:val="C00000"/>
        </w:rPr>
        <w:t>a note</w:t>
      </w:r>
      <w:r w:rsidRPr="002E4D27">
        <w:rPr>
          <w:color w:val="C00000"/>
        </w:rPr>
        <w:t xml:space="preserve"> - and some touchpoints cannot be deleted by staff (should not be?)</w:t>
      </w:r>
    </w:p>
    <w:p w14:paraId="33D75E12" w14:textId="77777777" w:rsidR="002E4D27" w:rsidRPr="002E4D27" w:rsidRDefault="002E4D27" w:rsidP="002E4D27">
      <w:pPr>
        <w:spacing w:after="0"/>
        <w:rPr>
          <w:color w:val="C00000"/>
        </w:rPr>
      </w:pPr>
      <w:r w:rsidRPr="002E4D27">
        <w:rPr>
          <w:color w:val="C00000"/>
        </w:rPr>
        <w:t>from Robbin Gard to everyone:    10:29 AM</w:t>
      </w:r>
    </w:p>
    <w:p w14:paraId="6840A796" w14:textId="77777777" w:rsidR="002E4D27" w:rsidRPr="002E4D27" w:rsidRDefault="002E4D27" w:rsidP="002E4D27">
      <w:pPr>
        <w:spacing w:after="0"/>
        <w:rPr>
          <w:color w:val="C00000"/>
        </w:rPr>
      </w:pPr>
      <w:r w:rsidRPr="002E4D27">
        <w:rPr>
          <w:color w:val="C00000"/>
        </w:rPr>
        <w:t>OK to delete and add the correct service.</w:t>
      </w:r>
    </w:p>
    <w:p w14:paraId="136A1789" w14:textId="77777777" w:rsidR="002E4D27" w:rsidRPr="002E4D27" w:rsidRDefault="002E4D27" w:rsidP="002E4D27">
      <w:pPr>
        <w:spacing w:after="0"/>
        <w:rPr>
          <w:color w:val="C00000"/>
        </w:rPr>
      </w:pPr>
      <w:r w:rsidRPr="002E4D27">
        <w:rPr>
          <w:color w:val="C00000"/>
        </w:rPr>
        <w:t>from Catherine Geddis to everyone:    10:30 AM</w:t>
      </w:r>
    </w:p>
    <w:p w14:paraId="6815A7C7" w14:textId="37234AF6" w:rsidR="002E4D27" w:rsidRPr="002E4D27" w:rsidRDefault="00A213B4" w:rsidP="002E4D27">
      <w:pPr>
        <w:spacing w:after="0"/>
        <w:rPr>
          <w:color w:val="C00000"/>
        </w:rPr>
      </w:pPr>
      <w:r w:rsidRPr="002E4D27">
        <w:rPr>
          <w:color w:val="C00000"/>
        </w:rPr>
        <w:t>And</w:t>
      </w:r>
      <w:r w:rsidR="002E4D27" w:rsidRPr="002E4D27">
        <w:rPr>
          <w:color w:val="C00000"/>
        </w:rPr>
        <w:t xml:space="preserve"> is there </w:t>
      </w:r>
      <w:r w:rsidRPr="002E4D27">
        <w:rPr>
          <w:color w:val="C00000"/>
        </w:rPr>
        <w:t>a specific</w:t>
      </w:r>
      <w:r w:rsidR="002E4D27" w:rsidRPr="002E4D27">
        <w:rPr>
          <w:color w:val="C00000"/>
        </w:rPr>
        <w:t xml:space="preserve"> </w:t>
      </w:r>
      <w:r w:rsidRPr="002E4D27">
        <w:rPr>
          <w:color w:val="C00000"/>
        </w:rPr>
        <w:t>order</w:t>
      </w:r>
      <w:r w:rsidR="002E4D27" w:rsidRPr="002E4D27">
        <w:rPr>
          <w:color w:val="C00000"/>
        </w:rPr>
        <w:t xml:space="preserve"> / sequence...as an example delete Services attached to a program before deleting the program enrollment</w:t>
      </w:r>
    </w:p>
    <w:p w14:paraId="21D2624C" w14:textId="77777777" w:rsidR="002E4D27" w:rsidRPr="002E4D27" w:rsidRDefault="002E4D27" w:rsidP="002E4D27">
      <w:pPr>
        <w:spacing w:after="0"/>
        <w:rPr>
          <w:color w:val="C00000"/>
        </w:rPr>
      </w:pPr>
      <w:r w:rsidRPr="002E4D27">
        <w:rPr>
          <w:color w:val="C00000"/>
        </w:rPr>
        <w:t>from Adeline Kerns to everyone:    10:30 AM</w:t>
      </w:r>
    </w:p>
    <w:p w14:paraId="1F11D1C2" w14:textId="77777777" w:rsidR="002E4D27" w:rsidRPr="002E4D27" w:rsidRDefault="002E4D27" w:rsidP="002E4D27">
      <w:pPr>
        <w:spacing w:after="0"/>
        <w:rPr>
          <w:color w:val="C00000"/>
        </w:rPr>
      </w:pPr>
      <w:r w:rsidRPr="002E4D27">
        <w:rPr>
          <w:color w:val="C00000"/>
        </w:rPr>
        <w:t xml:space="preserve">In TAA incorrect Basic Services are deleted after a correct Basic Service is added and robustly case noted. </w:t>
      </w:r>
    </w:p>
    <w:p w14:paraId="09A8B248" w14:textId="77777777" w:rsidR="002E4D27" w:rsidRPr="002E4D27" w:rsidRDefault="002E4D27" w:rsidP="002E4D27">
      <w:pPr>
        <w:spacing w:after="0"/>
        <w:rPr>
          <w:color w:val="C00000"/>
        </w:rPr>
      </w:pPr>
      <w:r w:rsidRPr="002E4D27">
        <w:rPr>
          <w:color w:val="C00000"/>
        </w:rPr>
        <w:t>from Mary MacLennan to everyone:    10:31 AM</w:t>
      </w:r>
    </w:p>
    <w:p w14:paraId="27CC2D7A" w14:textId="77777777" w:rsidR="002E4D27" w:rsidRPr="002E4D27" w:rsidRDefault="002E4D27" w:rsidP="002E4D27">
      <w:pPr>
        <w:spacing w:after="0"/>
        <w:rPr>
          <w:color w:val="C00000"/>
        </w:rPr>
      </w:pPr>
      <w:r w:rsidRPr="002E4D27">
        <w:rPr>
          <w:color w:val="C00000"/>
        </w:rPr>
        <w:t>Thank you Emeline! :)</w:t>
      </w:r>
    </w:p>
    <w:p w14:paraId="5EF9796F" w14:textId="77777777" w:rsidR="002E4D27" w:rsidRPr="002E4D27" w:rsidRDefault="002E4D27" w:rsidP="002E4D27">
      <w:pPr>
        <w:spacing w:after="0"/>
        <w:rPr>
          <w:color w:val="C00000"/>
        </w:rPr>
      </w:pPr>
      <w:r w:rsidRPr="002E4D27">
        <w:rPr>
          <w:color w:val="C00000"/>
        </w:rPr>
        <w:t>from Adeline Kerns to everyone:    10:32 AM</w:t>
      </w:r>
    </w:p>
    <w:p w14:paraId="23B4888B" w14:textId="77777777" w:rsidR="002E4D27" w:rsidRPr="002E4D27" w:rsidRDefault="002E4D27" w:rsidP="002E4D27">
      <w:pPr>
        <w:spacing w:after="0"/>
        <w:rPr>
          <w:color w:val="C00000"/>
        </w:rPr>
      </w:pPr>
      <w:r w:rsidRPr="002E4D27">
        <w:rPr>
          <w:color w:val="C00000"/>
        </w:rPr>
        <w:t xml:space="preserve">Yes. I do that also for a record by screen printing. </w:t>
      </w:r>
    </w:p>
    <w:p w14:paraId="5FE70194" w14:textId="77777777" w:rsidR="002E4D27" w:rsidRPr="002E4D27" w:rsidRDefault="002E4D27" w:rsidP="002E4D27">
      <w:pPr>
        <w:spacing w:after="0"/>
        <w:rPr>
          <w:color w:val="C00000"/>
        </w:rPr>
      </w:pPr>
      <w:r w:rsidRPr="002E4D27">
        <w:rPr>
          <w:color w:val="C00000"/>
        </w:rPr>
        <w:t>from Monique Martin to everyone:    10:32 AM</w:t>
      </w:r>
    </w:p>
    <w:p w14:paraId="3C3476BD" w14:textId="77777777" w:rsidR="002E4D27" w:rsidRPr="002E4D27" w:rsidRDefault="002E4D27" w:rsidP="002E4D27">
      <w:pPr>
        <w:spacing w:after="0"/>
        <w:rPr>
          <w:color w:val="C00000"/>
        </w:rPr>
      </w:pPr>
      <w:r w:rsidRPr="002E4D27">
        <w:rPr>
          <w:color w:val="C00000"/>
        </w:rPr>
        <w:t>smart!</w:t>
      </w:r>
    </w:p>
    <w:p w14:paraId="14D5AC36" w14:textId="77777777" w:rsidR="006B2C43" w:rsidRPr="006B2C43" w:rsidRDefault="006B2C43" w:rsidP="00295122">
      <w:pPr>
        <w:spacing w:after="0"/>
        <w:rPr>
          <w:color w:val="C00000"/>
        </w:rPr>
      </w:pPr>
    </w:p>
    <w:p w14:paraId="102474D2" w14:textId="7FBA6EF9" w:rsidR="00AB6D65" w:rsidRDefault="00C84D41" w:rsidP="006E268D">
      <w:pPr>
        <w:tabs>
          <w:tab w:val="left" w:pos="2760"/>
        </w:tabs>
        <w:spacing w:after="0"/>
        <w:rPr>
          <w:b/>
        </w:rPr>
      </w:pPr>
      <w:r>
        <w:rPr>
          <w:b/>
        </w:rPr>
        <w:t>ATTENDEES</w:t>
      </w:r>
    </w:p>
    <w:p w14:paraId="3556F80B" w14:textId="77777777" w:rsidR="00295122" w:rsidRDefault="00295122" w:rsidP="0099265E">
      <w:pPr>
        <w:spacing w:after="0"/>
        <w:rPr>
          <w:bCs/>
        </w:rPr>
        <w:sectPr w:rsidR="00295122" w:rsidSect="00680517">
          <w:type w:val="continuous"/>
          <w:pgSz w:w="12240" w:h="15840"/>
          <w:pgMar w:top="720" w:right="720" w:bottom="720" w:left="720" w:header="720" w:footer="720" w:gutter="0"/>
          <w:cols w:space="720"/>
          <w:docGrid w:linePitch="360"/>
        </w:sectPr>
      </w:pPr>
    </w:p>
    <w:p w14:paraId="1E65FADB" w14:textId="77777777" w:rsidR="00224D90" w:rsidRDefault="00224D90" w:rsidP="00224D90">
      <w:pPr>
        <w:spacing w:after="0"/>
      </w:pPr>
      <w:bookmarkStart w:id="5" w:name="_Hlk56587989"/>
      <w:r>
        <w:t>Abby Taft</w:t>
      </w:r>
    </w:p>
    <w:p w14:paraId="49556439" w14:textId="77777777" w:rsidR="00224D90" w:rsidRDefault="00224D90" w:rsidP="00224D90">
      <w:pPr>
        <w:spacing w:after="0"/>
      </w:pPr>
      <w:r>
        <w:t>Adeline Kerns</w:t>
      </w:r>
    </w:p>
    <w:p w14:paraId="6BF2AF2D" w14:textId="77777777" w:rsidR="00224D90" w:rsidRDefault="00224D90" w:rsidP="00224D90">
      <w:pPr>
        <w:spacing w:after="0"/>
      </w:pPr>
      <w:r>
        <w:t>AJohnson</w:t>
      </w:r>
    </w:p>
    <w:p w14:paraId="583754B2" w14:textId="77777777" w:rsidR="00224D90" w:rsidRDefault="00224D90" w:rsidP="00224D90">
      <w:pPr>
        <w:spacing w:after="0"/>
      </w:pPr>
      <w:r>
        <w:t>Amy</w:t>
      </w:r>
    </w:p>
    <w:p w14:paraId="5DB91A89" w14:textId="77777777" w:rsidR="00224D90" w:rsidRDefault="00224D90" w:rsidP="00224D90">
      <w:pPr>
        <w:spacing w:after="0"/>
      </w:pPr>
      <w:r>
        <w:t>Arturo Espinoza</w:t>
      </w:r>
    </w:p>
    <w:p w14:paraId="213BECDD" w14:textId="77777777" w:rsidR="00224D90" w:rsidRDefault="00224D90" w:rsidP="00224D90">
      <w:pPr>
        <w:spacing w:after="0"/>
      </w:pPr>
      <w:r>
        <w:t>Becky Smith</w:t>
      </w:r>
    </w:p>
    <w:p w14:paraId="12FA8DC4" w14:textId="77777777" w:rsidR="00224D90" w:rsidRDefault="00224D90" w:rsidP="00224D90">
      <w:pPr>
        <w:spacing w:after="0"/>
      </w:pPr>
      <w:r>
        <w:t>Boliveri</w:t>
      </w:r>
    </w:p>
    <w:p w14:paraId="311D4383" w14:textId="77777777" w:rsidR="00224D90" w:rsidRPr="00224D90" w:rsidRDefault="00224D90" w:rsidP="00224D90">
      <w:pPr>
        <w:spacing w:after="0"/>
        <w:rPr>
          <w:color w:val="C00000"/>
        </w:rPr>
      </w:pPr>
      <w:r w:rsidRPr="00224D90">
        <w:rPr>
          <w:color w:val="C00000"/>
        </w:rPr>
        <w:t>Brian Doyle</w:t>
      </w:r>
    </w:p>
    <w:p w14:paraId="4AB3D1FB" w14:textId="77777777" w:rsidR="00224D90" w:rsidRPr="00224D90" w:rsidRDefault="00224D90" w:rsidP="00224D90">
      <w:pPr>
        <w:spacing w:after="0"/>
        <w:rPr>
          <w:color w:val="C00000"/>
        </w:rPr>
      </w:pPr>
      <w:r w:rsidRPr="00224D90">
        <w:rPr>
          <w:color w:val="C00000"/>
        </w:rPr>
        <w:t>C</w:t>
      </w:r>
    </w:p>
    <w:p w14:paraId="6F8B5868" w14:textId="77777777" w:rsidR="00224D90" w:rsidRDefault="00224D90" w:rsidP="00224D90">
      <w:pPr>
        <w:spacing w:after="0"/>
      </w:pPr>
      <w:r>
        <w:t>Catherine Geddis</w:t>
      </w:r>
    </w:p>
    <w:p w14:paraId="4FCB7FE5" w14:textId="77777777" w:rsidR="00224D90" w:rsidRDefault="00224D90" w:rsidP="00224D90">
      <w:pPr>
        <w:spacing w:after="0"/>
      </w:pPr>
      <w:r>
        <w:t>CMatranga</w:t>
      </w:r>
    </w:p>
    <w:p w14:paraId="4CF6669B" w14:textId="77777777" w:rsidR="00224D90" w:rsidRDefault="00224D90" w:rsidP="00224D90">
      <w:pPr>
        <w:spacing w:after="0"/>
      </w:pPr>
      <w:r>
        <w:t>Cori Ching</w:t>
      </w:r>
    </w:p>
    <w:p w14:paraId="23CB3029" w14:textId="77777777" w:rsidR="00224D90" w:rsidRDefault="00224D90" w:rsidP="00224D90">
      <w:pPr>
        <w:spacing w:after="0"/>
      </w:pPr>
      <w:r>
        <w:t>Craig Clark</w:t>
      </w:r>
    </w:p>
    <w:p w14:paraId="4503654B" w14:textId="77777777" w:rsidR="00224D90" w:rsidRDefault="00224D90" w:rsidP="00224D90">
      <w:pPr>
        <w:spacing w:after="0"/>
      </w:pPr>
      <w:r>
        <w:t>Dawn Oakes</w:t>
      </w:r>
    </w:p>
    <w:p w14:paraId="2E51C444" w14:textId="77777777" w:rsidR="00224D90" w:rsidRPr="00224D90" w:rsidRDefault="00224D90" w:rsidP="00224D90">
      <w:pPr>
        <w:spacing w:after="0"/>
        <w:rPr>
          <w:color w:val="C00000"/>
        </w:rPr>
      </w:pPr>
      <w:r w:rsidRPr="00224D90">
        <w:rPr>
          <w:color w:val="C00000"/>
        </w:rPr>
        <w:t>Dean</w:t>
      </w:r>
    </w:p>
    <w:p w14:paraId="11E32C43" w14:textId="77777777" w:rsidR="00224D90" w:rsidRPr="00224D90" w:rsidRDefault="00224D90" w:rsidP="00224D90">
      <w:pPr>
        <w:spacing w:after="0"/>
        <w:rPr>
          <w:color w:val="C00000"/>
        </w:rPr>
      </w:pPr>
      <w:r w:rsidRPr="00224D90">
        <w:rPr>
          <w:color w:val="C00000"/>
        </w:rPr>
        <w:t>Deanna Gillis</w:t>
      </w:r>
    </w:p>
    <w:p w14:paraId="5325CBB9" w14:textId="77777777" w:rsidR="00224D90" w:rsidRDefault="00224D90" w:rsidP="00224D90">
      <w:pPr>
        <w:spacing w:after="0"/>
      </w:pPr>
      <w:r>
        <w:t>Diane</w:t>
      </w:r>
    </w:p>
    <w:p w14:paraId="6C0559B0" w14:textId="77777777" w:rsidR="00224D90" w:rsidRDefault="00224D90" w:rsidP="00224D90">
      <w:pPr>
        <w:spacing w:after="0"/>
      </w:pPr>
      <w:r>
        <w:t>Diane Luoma</w:t>
      </w:r>
    </w:p>
    <w:p w14:paraId="244E9AD8" w14:textId="77777777" w:rsidR="00224D90" w:rsidRDefault="00224D90" w:rsidP="00224D90">
      <w:pPr>
        <w:spacing w:after="0"/>
      </w:pPr>
      <w:r>
        <w:t>Donetta McCormack</w:t>
      </w:r>
    </w:p>
    <w:p w14:paraId="76970524" w14:textId="77777777" w:rsidR="00224D90" w:rsidRDefault="00224D90" w:rsidP="00224D90">
      <w:pPr>
        <w:spacing w:after="0"/>
      </w:pPr>
      <w:r>
        <w:t>Donna Mack</w:t>
      </w:r>
    </w:p>
    <w:p w14:paraId="1AAD2A85" w14:textId="77777777" w:rsidR="00224D90" w:rsidRPr="00224D90" w:rsidRDefault="00224D90" w:rsidP="00224D90">
      <w:pPr>
        <w:spacing w:after="0"/>
        <w:rPr>
          <w:color w:val="C00000"/>
        </w:rPr>
      </w:pPr>
      <w:r w:rsidRPr="00224D90">
        <w:rPr>
          <w:color w:val="C00000"/>
        </w:rPr>
        <w:t>Dorothy Rocha</w:t>
      </w:r>
    </w:p>
    <w:p w14:paraId="0044EE49" w14:textId="77777777" w:rsidR="00224D90" w:rsidRDefault="00224D90" w:rsidP="00224D90">
      <w:pPr>
        <w:spacing w:after="0"/>
      </w:pPr>
      <w:r>
        <w:t>Emeline Pahulu</w:t>
      </w:r>
    </w:p>
    <w:p w14:paraId="6F76224F" w14:textId="77777777" w:rsidR="00224D90" w:rsidRDefault="00224D90" w:rsidP="00224D90">
      <w:pPr>
        <w:spacing w:after="0"/>
      </w:pPr>
      <w:r>
        <w:t>Heidi Lamers</w:t>
      </w:r>
    </w:p>
    <w:p w14:paraId="220F2EF5" w14:textId="77777777" w:rsidR="00224D90" w:rsidRPr="00224D90" w:rsidRDefault="00224D90" w:rsidP="00224D90">
      <w:pPr>
        <w:spacing w:after="0"/>
        <w:rPr>
          <w:color w:val="C00000"/>
        </w:rPr>
      </w:pPr>
      <w:r w:rsidRPr="00224D90">
        <w:rPr>
          <w:color w:val="C00000"/>
        </w:rPr>
        <w:t>Heidi Schauble</w:t>
      </w:r>
    </w:p>
    <w:p w14:paraId="3B89316A" w14:textId="77777777" w:rsidR="00224D90" w:rsidRDefault="00224D90" w:rsidP="00224D90">
      <w:pPr>
        <w:spacing w:after="0"/>
      </w:pPr>
      <w:r>
        <w:t>Irene Jordan</w:t>
      </w:r>
    </w:p>
    <w:p w14:paraId="19398321" w14:textId="77777777" w:rsidR="00224D90" w:rsidRDefault="00224D90" w:rsidP="00224D90">
      <w:pPr>
        <w:spacing w:after="0"/>
      </w:pPr>
      <w:r>
        <w:t>Jack Dryden</w:t>
      </w:r>
    </w:p>
    <w:p w14:paraId="4E6857BD" w14:textId="77777777" w:rsidR="00224D90" w:rsidRPr="00224D90" w:rsidRDefault="00224D90" w:rsidP="00224D90">
      <w:pPr>
        <w:spacing w:after="0"/>
        <w:rPr>
          <w:color w:val="C00000"/>
        </w:rPr>
      </w:pPr>
      <w:r w:rsidRPr="00224D90">
        <w:rPr>
          <w:color w:val="C00000"/>
        </w:rPr>
        <w:t>Jackie Watchler</w:t>
      </w:r>
    </w:p>
    <w:p w14:paraId="13FAC3D5" w14:textId="77777777" w:rsidR="00224D90" w:rsidRDefault="00224D90" w:rsidP="00224D90">
      <w:pPr>
        <w:spacing w:after="0"/>
      </w:pPr>
      <w:r>
        <w:t>Jeffrey Flood</w:t>
      </w:r>
    </w:p>
    <w:p w14:paraId="16377183" w14:textId="77777777" w:rsidR="00224D90" w:rsidRPr="00224D90" w:rsidRDefault="00224D90" w:rsidP="00224D90">
      <w:pPr>
        <w:spacing w:after="0"/>
        <w:rPr>
          <w:color w:val="C00000"/>
        </w:rPr>
      </w:pPr>
      <w:r w:rsidRPr="00224D90">
        <w:rPr>
          <w:color w:val="C00000"/>
        </w:rPr>
        <w:t>Jenny</w:t>
      </w:r>
    </w:p>
    <w:p w14:paraId="680A6BBB" w14:textId="77777777" w:rsidR="00224D90" w:rsidRDefault="00224D90" w:rsidP="00224D90">
      <w:pPr>
        <w:spacing w:after="0"/>
      </w:pPr>
      <w:r>
        <w:t>Melinda Johnson</w:t>
      </w:r>
    </w:p>
    <w:p w14:paraId="72D3C729" w14:textId="77777777" w:rsidR="00224D90" w:rsidRDefault="00224D90" w:rsidP="00224D90">
      <w:pPr>
        <w:spacing w:after="0"/>
      </w:pPr>
      <w:r>
        <w:t>Katherine Congleton</w:t>
      </w:r>
    </w:p>
    <w:p w14:paraId="418C751E" w14:textId="77777777" w:rsidR="00224D90" w:rsidRDefault="00224D90" w:rsidP="00224D90">
      <w:pPr>
        <w:spacing w:after="0"/>
      </w:pPr>
      <w:r>
        <w:t>Eric Kindvall</w:t>
      </w:r>
    </w:p>
    <w:p w14:paraId="4475D83D" w14:textId="77777777" w:rsidR="00224D90" w:rsidRDefault="00224D90" w:rsidP="00224D90">
      <w:pPr>
        <w:spacing w:after="0"/>
      </w:pPr>
      <w:r>
        <w:t>Kylie Bartlett</w:t>
      </w:r>
    </w:p>
    <w:p w14:paraId="77F57BEA" w14:textId="77777777" w:rsidR="00224D90" w:rsidRPr="00224D90" w:rsidRDefault="00224D90" w:rsidP="00224D90">
      <w:pPr>
        <w:spacing w:after="0"/>
        <w:rPr>
          <w:color w:val="C00000"/>
        </w:rPr>
      </w:pPr>
      <w:r w:rsidRPr="00224D90">
        <w:rPr>
          <w:color w:val="C00000"/>
        </w:rPr>
        <w:t>Laura Anderson</w:t>
      </w:r>
    </w:p>
    <w:p w14:paraId="1F9FC575" w14:textId="77777777" w:rsidR="00224D90" w:rsidRDefault="00224D90" w:rsidP="00224D90">
      <w:pPr>
        <w:spacing w:after="0"/>
      </w:pPr>
      <w:r>
        <w:t>Luci Bench</w:t>
      </w:r>
    </w:p>
    <w:p w14:paraId="4F66E04F" w14:textId="77777777" w:rsidR="00224D90" w:rsidRDefault="00224D90" w:rsidP="00224D90">
      <w:pPr>
        <w:spacing w:after="0"/>
      </w:pPr>
      <w:r>
        <w:t>Lux Dmitri</w:t>
      </w:r>
    </w:p>
    <w:p w14:paraId="38B8297D" w14:textId="77777777" w:rsidR="00224D90" w:rsidRPr="00224D90" w:rsidRDefault="00224D90" w:rsidP="00224D90">
      <w:pPr>
        <w:spacing w:after="0"/>
        <w:rPr>
          <w:color w:val="C00000"/>
        </w:rPr>
      </w:pPr>
      <w:r w:rsidRPr="00224D90">
        <w:rPr>
          <w:color w:val="C00000"/>
        </w:rPr>
        <w:t>Mahre, Tanya</w:t>
      </w:r>
    </w:p>
    <w:p w14:paraId="0C1C84BE" w14:textId="77777777" w:rsidR="00224D90" w:rsidRDefault="00224D90" w:rsidP="00224D90">
      <w:pPr>
        <w:spacing w:after="0"/>
      </w:pPr>
      <w:r>
        <w:t>Marcus Warren</w:t>
      </w:r>
    </w:p>
    <w:p w14:paraId="3D1D28D1" w14:textId="77777777" w:rsidR="00224D90" w:rsidRPr="00224D90" w:rsidRDefault="00224D90" w:rsidP="00224D90">
      <w:pPr>
        <w:spacing w:after="0"/>
        <w:rPr>
          <w:color w:val="C00000"/>
        </w:rPr>
      </w:pPr>
      <w:r w:rsidRPr="00224D90">
        <w:rPr>
          <w:color w:val="C00000"/>
        </w:rPr>
        <w:t>Maria Zaragoza</w:t>
      </w:r>
    </w:p>
    <w:p w14:paraId="22B3B1D2" w14:textId="77777777" w:rsidR="00224D90" w:rsidRDefault="00224D90" w:rsidP="00224D90">
      <w:pPr>
        <w:spacing w:after="0"/>
      </w:pPr>
      <w:r>
        <w:t>Marla McMackin</w:t>
      </w:r>
    </w:p>
    <w:p w14:paraId="62B97B3C" w14:textId="77777777" w:rsidR="00224D90" w:rsidRDefault="00224D90" w:rsidP="00224D90">
      <w:pPr>
        <w:spacing w:after="0"/>
      </w:pPr>
      <w:r>
        <w:t>Mary MacLennan</w:t>
      </w:r>
    </w:p>
    <w:p w14:paraId="00B9A49D" w14:textId="77777777" w:rsidR="00224D90" w:rsidRPr="00224D90" w:rsidRDefault="00224D90" w:rsidP="00224D90">
      <w:pPr>
        <w:spacing w:after="0"/>
        <w:rPr>
          <w:color w:val="C00000"/>
        </w:rPr>
      </w:pPr>
      <w:r w:rsidRPr="00224D90">
        <w:rPr>
          <w:color w:val="C00000"/>
        </w:rPr>
        <w:t>Melisa Flores-Sanchez</w:t>
      </w:r>
    </w:p>
    <w:p w14:paraId="6CECB927" w14:textId="77777777" w:rsidR="00224D90" w:rsidRPr="00224D90" w:rsidRDefault="00224D90" w:rsidP="00224D90">
      <w:pPr>
        <w:spacing w:after="0"/>
        <w:rPr>
          <w:color w:val="C00000"/>
        </w:rPr>
      </w:pPr>
      <w:r w:rsidRPr="00224D90">
        <w:rPr>
          <w:color w:val="C00000"/>
        </w:rPr>
        <w:t>Monique Martin</w:t>
      </w:r>
    </w:p>
    <w:p w14:paraId="50880E1F" w14:textId="77777777" w:rsidR="00224D90" w:rsidRDefault="00224D90" w:rsidP="00224D90">
      <w:pPr>
        <w:spacing w:after="0"/>
      </w:pPr>
      <w:r>
        <w:t>Pamela Noll</w:t>
      </w:r>
    </w:p>
    <w:p w14:paraId="0E929182" w14:textId="77777777" w:rsidR="00224D90" w:rsidRDefault="00224D90" w:rsidP="00224D90">
      <w:pPr>
        <w:spacing w:after="0"/>
      </w:pPr>
      <w:r>
        <w:t>Pochi Ostergren</w:t>
      </w:r>
    </w:p>
    <w:p w14:paraId="27E4DE54" w14:textId="77777777" w:rsidR="00224D90" w:rsidRDefault="00224D90" w:rsidP="00224D90">
      <w:pPr>
        <w:spacing w:after="0"/>
      </w:pPr>
      <w:r>
        <w:t>Regina Cancel</w:t>
      </w:r>
    </w:p>
    <w:p w14:paraId="1231F58A" w14:textId="77777777" w:rsidR="00224D90" w:rsidRDefault="00224D90" w:rsidP="00224D90">
      <w:pPr>
        <w:spacing w:after="0"/>
      </w:pPr>
      <w:r>
        <w:t>Robbin Gard</w:t>
      </w:r>
    </w:p>
    <w:p w14:paraId="21A56B61" w14:textId="77777777" w:rsidR="00224D90" w:rsidRDefault="00224D90" w:rsidP="00224D90">
      <w:pPr>
        <w:spacing w:after="0"/>
      </w:pPr>
      <w:r>
        <w:t>Robert Jonas</w:t>
      </w:r>
    </w:p>
    <w:p w14:paraId="62151D36" w14:textId="77777777" w:rsidR="00224D90" w:rsidRDefault="00224D90" w:rsidP="00224D90">
      <w:pPr>
        <w:spacing w:after="0"/>
      </w:pPr>
      <w:r>
        <w:t>Rodolfo Aparicio</w:t>
      </w:r>
    </w:p>
    <w:p w14:paraId="5F0E8A90" w14:textId="77777777" w:rsidR="00224D90" w:rsidRDefault="00224D90" w:rsidP="00224D90">
      <w:pPr>
        <w:spacing w:after="0"/>
      </w:pPr>
      <w:r>
        <w:t>Selma Tekle</w:t>
      </w:r>
    </w:p>
    <w:p w14:paraId="4BE6B05F" w14:textId="77777777" w:rsidR="00224D90" w:rsidRDefault="00224D90" w:rsidP="00224D90">
      <w:pPr>
        <w:spacing w:after="0"/>
      </w:pPr>
      <w:r>
        <w:t>Matthew Shields</w:t>
      </w:r>
    </w:p>
    <w:p w14:paraId="6C09023A" w14:textId="77777777" w:rsidR="00224D90" w:rsidRDefault="00224D90" w:rsidP="00224D90">
      <w:pPr>
        <w:spacing w:after="0"/>
      </w:pPr>
      <w:r>
        <w:lastRenderedPageBreak/>
        <w:t>Tamela McNamee</w:t>
      </w:r>
    </w:p>
    <w:p w14:paraId="30A7637B" w14:textId="77777777" w:rsidR="00224D90" w:rsidRDefault="00224D90" w:rsidP="00224D90">
      <w:pPr>
        <w:spacing w:after="0"/>
      </w:pPr>
      <w:r>
        <w:t>Teresa Anda</w:t>
      </w:r>
    </w:p>
    <w:p w14:paraId="20A03BA1" w14:textId="77777777" w:rsidR="00224D90" w:rsidRDefault="00224D90" w:rsidP="00224D90">
      <w:pPr>
        <w:spacing w:after="0"/>
      </w:pPr>
      <w:r>
        <w:t>Teresa Sparks</w:t>
      </w:r>
    </w:p>
    <w:p w14:paraId="3E1C5014" w14:textId="77777777" w:rsidR="00224D90" w:rsidRDefault="00224D90" w:rsidP="00224D90">
      <w:pPr>
        <w:spacing w:after="0"/>
      </w:pPr>
      <w:r>
        <w:t>Tim Woodward</w:t>
      </w:r>
    </w:p>
    <w:p w14:paraId="5F38D8C5" w14:textId="77777777" w:rsidR="00224D90" w:rsidRPr="00224D90" w:rsidRDefault="00224D90" w:rsidP="00224D90">
      <w:pPr>
        <w:spacing w:after="0"/>
        <w:rPr>
          <w:color w:val="C00000"/>
        </w:rPr>
      </w:pPr>
      <w:r w:rsidRPr="00224D90">
        <w:rPr>
          <w:color w:val="C00000"/>
        </w:rPr>
        <w:t>Tina Newcomer</w:t>
      </w:r>
    </w:p>
    <w:p w14:paraId="22E0DEAD" w14:textId="77777777" w:rsidR="00224D90" w:rsidRDefault="00224D90" w:rsidP="00224D90">
      <w:pPr>
        <w:spacing w:after="0"/>
      </w:pPr>
      <w:r>
        <w:t>Toni Burow</w:t>
      </w:r>
    </w:p>
    <w:p w14:paraId="27CB55E9" w14:textId="77777777" w:rsidR="00224D90" w:rsidRDefault="00224D90" w:rsidP="00224D90">
      <w:pPr>
        <w:spacing w:after="0"/>
      </w:pPr>
      <w:r>
        <w:t>Tracy Ferrell</w:t>
      </w:r>
    </w:p>
    <w:p w14:paraId="3EAB94ED" w14:textId="77777777" w:rsidR="00224D90" w:rsidRPr="00224D90" w:rsidRDefault="00224D90" w:rsidP="00224D90">
      <w:pPr>
        <w:spacing w:after="0"/>
        <w:rPr>
          <w:color w:val="C00000"/>
        </w:rPr>
      </w:pPr>
      <w:r w:rsidRPr="00224D90">
        <w:rPr>
          <w:color w:val="C00000"/>
        </w:rPr>
        <w:t>Nicole Van Nelson</w:t>
      </w:r>
    </w:p>
    <w:p w14:paraId="577D144C" w14:textId="77777777" w:rsidR="00224D90" w:rsidRPr="00224D90" w:rsidRDefault="00224D90" w:rsidP="00224D90">
      <w:pPr>
        <w:spacing w:after="0"/>
        <w:rPr>
          <w:color w:val="C00000"/>
        </w:rPr>
      </w:pPr>
      <w:r w:rsidRPr="00224D90">
        <w:rPr>
          <w:color w:val="C00000"/>
        </w:rPr>
        <w:t>Vey Damneun</w:t>
      </w:r>
    </w:p>
    <w:p w14:paraId="74809D65" w14:textId="77777777" w:rsidR="00224D90" w:rsidRDefault="00224D90" w:rsidP="00224D90">
      <w:pPr>
        <w:spacing w:after="0"/>
      </w:pPr>
      <w:r>
        <w:t>Zoryana Bilous</w:t>
      </w:r>
      <w:bookmarkEnd w:id="5"/>
    </w:p>
    <w:p w14:paraId="3E5FFFF9" w14:textId="03EBB83F" w:rsidR="005F28CB" w:rsidRPr="005F28CB" w:rsidRDefault="005F28CB" w:rsidP="0099265E">
      <w:pPr>
        <w:spacing w:after="0"/>
        <w:rPr>
          <w:bCs/>
        </w:rPr>
      </w:pPr>
    </w:p>
    <w:p w14:paraId="5C1A99B9" w14:textId="71B8A097" w:rsidR="00965F27" w:rsidRPr="00E94290" w:rsidRDefault="002D1824" w:rsidP="00E94290">
      <w:pPr>
        <w:spacing w:after="0"/>
        <w:rPr>
          <w:color w:val="C00000"/>
        </w:rPr>
      </w:pPr>
      <w:r>
        <w:rPr>
          <w:color w:val="C00000"/>
        </w:rPr>
        <w:t>Attended s</w:t>
      </w:r>
      <w:r w:rsidRPr="002A4D0C">
        <w:rPr>
          <w:color w:val="C00000"/>
        </w:rPr>
        <w:t xml:space="preserve">econd </w:t>
      </w:r>
      <w:r>
        <w:rPr>
          <w:color w:val="C00000"/>
        </w:rPr>
        <w:t>h</w:t>
      </w:r>
      <w:r w:rsidRPr="002A4D0C">
        <w:rPr>
          <w:color w:val="C00000"/>
        </w:rPr>
        <w:t>alf</w:t>
      </w:r>
    </w:p>
    <w:sectPr w:rsidR="00965F27" w:rsidRPr="00E94290" w:rsidSect="00295122">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9732E"/>
    <w:multiLevelType w:val="hybridMultilevel"/>
    <w:tmpl w:val="FC7CCB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B211279"/>
    <w:multiLevelType w:val="multilevel"/>
    <w:tmpl w:val="CFD8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E6C69"/>
    <w:multiLevelType w:val="hybridMultilevel"/>
    <w:tmpl w:val="7F1CBB9E"/>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D">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527C5"/>
    <w:multiLevelType w:val="multilevel"/>
    <w:tmpl w:val="B42A3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92903"/>
    <w:multiLevelType w:val="multilevel"/>
    <w:tmpl w:val="375E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5D3D"/>
    <w:multiLevelType w:val="hybridMultilevel"/>
    <w:tmpl w:val="78468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955A7"/>
    <w:multiLevelType w:val="multilevel"/>
    <w:tmpl w:val="6A52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6762D"/>
    <w:multiLevelType w:val="multilevel"/>
    <w:tmpl w:val="FAB81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76ECA"/>
    <w:multiLevelType w:val="multilevel"/>
    <w:tmpl w:val="00786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75069"/>
    <w:multiLevelType w:val="multilevel"/>
    <w:tmpl w:val="3AD09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745CF"/>
    <w:multiLevelType w:val="multilevel"/>
    <w:tmpl w:val="C824B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27F82"/>
    <w:multiLevelType w:val="multilevel"/>
    <w:tmpl w:val="F0AC9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D0931"/>
    <w:multiLevelType w:val="hybridMultilevel"/>
    <w:tmpl w:val="31EA4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C84CF6"/>
    <w:multiLevelType w:val="multilevel"/>
    <w:tmpl w:val="7FB4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700BB8"/>
    <w:multiLevelType w:val="multilevel"/>
    <w:tmpl w:val="89120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6C218D"/>
    <w:multiLevelType w:val="hybridMultilevel"/>
    <w:tmpl w:val="4B6A7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6079D"/>
    <w:multiLevelType w:val="multilevel"/>
    <w:tmpl w:val="6F3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37FC9"/>
    <w:multiLevelType w:val="hybridMultilevel"/>
    <w:tmpl w:val="50068D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51CE2"/>
    <w:multiLevelType w:val="multilevel"/>
    <w:tmpl w:val="A482B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363203"/>
    <w:multiLevelType w:val="multilevel"/>
    <w:tmpl w:val="B94C4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582993"/>
    <w:multiLevelType w:val="multilevel"/>
    <w:tmpl w:val="290A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377735"/>
    <w:multiLevelType w:val="multilevel"/>
    <w:tmpl w:val="04020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622BE"/>
    <w:multiLevelType w:val="hybridMultilevel"/>
    <w:tmpl w:val="0F8A7D88"/>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7406D"/>
    <w:multiLevelType w:val="hybridMultilevel"/>
    <w:tmpl w:val="D1DC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724802"/>
    <w:multiLevelType w:val="multilevel"/>
    <w:tmpl w:val="64082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CB5F88"/>
    <w:multiLevelType w:val="multilevel"/>
    <w:tmpl w:val="6F78C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0"/>
  </w:num>
  <w:num w:numId="3">
    <w:abstractNumId w:val="23"/>
  </w:num>
  <w:num w:numId="4">
    <w:abstractNumId w:val="0"/>
  </w:num>
  <w:num w:numId="5">
    <w:abstractNumId w:val="15"/>
  </w:num>
  <w:num w:numId="6">
    <w:abstractNumId w:val="19"/>
  </w:num>
  <w:num w:numId="7">
    <w:abstractNumId w:val="18"/>
  </w:num>
  <w:num w:numId="8">
    <w:abstractNumId w:val="26"/>
  </w:num>
  <w:num w:numId="9">
    <w:abstractNumId w:val="17"/>
  </w:num>
  <w:num w:numId="10">
    <w:abstractNumId w:val="2"/>
  </w:num>
  <w:num w:numId="11">
    <w:abstractNumId w:val="17"/>
  </w:num>
  <w:num w:numId="12">
    <w:abstractNumId w:val="2"/>
  </w:num>
  <w:num w:numId="13">
    <w:abstractNumId w:val="10"/>
  </w:num>
  <w:num w:numId="14">
    <w:abstractNumId w:val="27"/>
  </w:num>
  <w:num w:numId="15">
    <w:abstractNumId w:val="3"/>
  </w:num>
  <w:num w:numId="16">
    <w:abstractNumId w:val="31"/>
  </w:num>
  <w:num w:numId="17">
    <w:abstractNumId w:val="20"/>
  </w:num>
  <w:num w:numId="18">
    <w:abstractNumId w:val="5"/>
  </w:num>
  <w:num w:numId="19">
    <w:abstractNumId w:val="6"/>
  </w:num>
  <w:num w:numId="20">
    <w:abstractNumId w:val="13"/>
  </w:num>
  <w:num w:numId="21">
    <w:abstractNumId w:val="24"/>
  </w:num>
  <w:num w:numId="22">
    <w:abstractNumId w:val="11"/>
  </w:num>
  <w:num w:numId="23">
    <w:abstractNumId w:val="8"/>
  </w:num>
  <w:num w:numId="24">
    <w:abstractNumId w:val="33"/>
  </w:num>
  <w:num w:numId="25">
    <w:abstractNumId w:val="12"/>
  </w:num>
  <w:num w:numId="26">
    <w:abstractNumId w:val="36"/>
  </w:num>
  <w:num w:numId="27">
    <w:abstractNumId w:val="22"/>
  </w:num>
  <w:num w:numId="28">
    <w:abstractNumId w:val="28"/>
  </w:num>
  <w:num w:numId="29">
    <w:abstractNumId w:val="7"/>
  </w:num>
  <w:num w:numId="30">
    <w:abstractNumId w:val="21"/>
  </w:num>
  <w:num w:numId="31">
    <w:abstractNumId w:val="37"/>
  </w:num>
  <w:num w:numId="32">
    <w:abstractNumId w:val="16"/>
  </w:num>
  <w:num w:numId="33">
    <w:abstractNumId w:val="29"/>
  </w:num>
  <w:num w:numId="34">
    <w:abstractNumId w:val="32"/>
  </w:num>
  <w:num w:numId="35">
    <w:abstractNumId w:val="35"/>
  </w:num>
  <w:num w:numId="36">
    <w:abstractNumId w:val="9"/>
  </w:num>
  <w:num w:numId="37">
    <w:abstractNumId w:val="4"/>
  </w:num>
  <w:num w:numId="38">
    <w:abstractNumId w:val="1"/>
  </w:num>
  <w:num w:numId="39">
    <w:abstractNumId w:val="25"/>
  </w:num>
  <w:num w:numId="40">
    <w:abstractNumId w:val="14"/>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297D"/>
    <w:rsid w:val="0002374F"/>
    <w:rsid w:val="00023FFA"/>
    <w:rsid w:val="0003347A"/>
    <w:rsid w:val="00037F10"/>
    <w:rsid w:val="00040121"/>
    <w:rsid w:val="000421CF"/>
    <w:rsid w:val="00043528"/>
    <w:rsid w:val="000458D9"/>
    <w:rsid w:val="00046BBF"/>
    <w:rsid w:val="0005172F"/>
    <w:rsid w:val="000535E7"/>
    <w:rsid w:val="0005668A"/>
    <w:rsid w:val="00065E2A"/>
    <w:rsid w:val="00066044"/>
    <w:rsid w:val="00067300"/>
    <w:rsid w:val="00070D1A"/>
    <w:rsid w:val="00071A7E"/>
    <w:rsid w:val="00072338"/>
    <w:rsid w:val="00075880"/>
    <w:rsid w:val="000809C6"/>
    <w:rsid w:val="00081F64"/>
    <w:rsid w:val="000838F1"/>
    <w:rsid w:val="00086463"/>
    <w:rsid w:val="00087B16"/>
    <w:rsid w:val="0009117D"/>
    <w:rsid w:val="00091F04"/>
    <w:rsid w:val="000A13D1"/>
    <w:rsid w:val="000A34F0"/>
    <w:rsid w:val="000A4573"/>
    <w:rsid w:val="000A7A02"/>
    <w:rsid w:val="000B0312"/>
    <w:rsid w:val="000B0D77"/>
    <w:rsid w:val="000B6FB4"/>
    <w:rsid w:val="000C14CF"/>
    <w:rsid w:val="000C6A40"/>
    <w:rsid w:val="000D201B"/>
    <w:rsid w:val="000D52DF"/>
    <w:rsid w:val="000D53F3"/>
    <w:rsid w:val="000E4580"/>
    <w:rsid w:val="000F3E5C"/>
    <w:rsid w:val="000F75E3"/>
    <w:rsid w:val="000F7F0B"/>
    <w:rsid w:val="00102357"/>
    <w:rsid w:val="00103EB8"/>
    <w:rsid w:val="001050E4"/>
    <w:rsid w:val="00105B25"/>
    <w:rsid w:val="00105D50"/>
    <w:rsid w:val="00105EFC"/>
    <w:rsid w:val="00105F3E"/>
    <w:rsid w:val="00106777"/>
    <w:rsid w:val="00107CD6"/>
    <w:rsid w:val="0011047D"/>
    <w:rsid w:val="00112A96"/>
    <w:rsid w:val="00113F9C"/>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163C"/>
    <w:rsid w:val="00150935"/>
    <w:rsid w:val="001509C3"/>
    <w:rsid w:val="0015229B"/>
    <w:rsid w:val="00152EF2"/>
    <w:rsid w:val="00155250"/>
    <w:rsid w:val="00156705"/>
    <w:rsid w:val="0015694C"/>
    <w:rsid w:val="0016748E"/>
    <w:rsid w:val="00167A50"/>
    <w:rsid w:val="00171B7B"/>
    <w:rsid w:val="00172362"/>
    <w:rsid w:val="001735E4"/>
    <w:rsid w:val="001752EE"/>
    <w:rsid w:val="00176566"/>
    <w:rsid w:val="00176FCD"/>
    <w:rsid w:val="001846F5"/>
    <w:rsid w:val="0018736C"/>
    <w:rsid w:val="001904B6"/>
    <w:rsid w:val="00190894"/>
    <w:rsid w:val="00192616"/>
    <w:rsid w:val="00193A15"/>
    <w:rsid w:val="00197319"/>
    <w:rsid w:val="0019733E"/>
    <w:rsid w:val="001979B6"/>
    <w:rsid w:val="00197BFE"/>
    <w:rsid w:val="001A5684"/>
    <w:rsid w:val="001B1477"/>
    <w:rsid w:val="001B29C6"/>
    <w:rsid w:val="001B3009"/>
    <w:rsid w:val="001B5675"/>
    <w:rsid w:val="001B5716"/>
    <w:rsid w:val="001B65AA"/>
    <w:rsid w:val="001C1A66"/>
    <w:rsid w:val="001C1B28"/>
    <w:rsid w:val="001C2938"/>
    <w:rsid w:val="001C431F"/>
    <w:rsid w:val="001C5213"/>
    <w:rsid w:val="001C541C"/>
    <w:rsid w:val="001D1440"/>
    <w:rsid w:val="001D15E6"/>
    <w:rsid w:val="001D3E56"/>
    <w:rsid w:val="001D4A32"/>
    <w:rsid w:val="001D599D"/>
    <w:rsid w:val="001F1055"/>
    <w:rsid w:val="001F38C4"/>
    <w:rsid w:val="00201D05"/>
    <w:rsid w:val="002066B8"/>
    <w:rsid w:val="002079D0"/>
    <w:rsid w:val="00211537"/>
    <w:rsid w:val="002118C3"/>
    <w:rsid w:val="002126C0"/>
    <w:rsid w:val="00217940"/>
    <w:rsid w:val="00220A65"/>
    <w:rsid w:val="00224D90"/>
    <w:rsid w:val="0022546C"/>
    <w:rsid w:val="00225674"/>
    <w:rsid w:val="00225FF9"/>
    <w:rsid w:val="00226564"/>
    <w:rsid w:val="0022740B"/>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86608"/>
    <w:rsid w:val="00291736"/>
    <w:rsid w:val="00295122"/>
    <w:rsid w:val="0029734A"/>
    <w:rsid w:val="002A2256"/>
    <w:rsid w:val="002A3019"/>
    <w:rsid w:val="002A4D0C"/>
    <w:rsid w:val="002B0185"/>
    <w:rsid w:val="002B02CF"/>
    <w:rsid w:val="002B19B8"/>
    <w:rsid w:val="002B3374"/>
    <w:rsid w:val="002B3B67"/>
    <w:rsid w:val="002B4946"/>
    <w:rsid w:val="002B4AAC"/>
    <w:rsid w:val="002B5504"/>
    <w:rsid w:val="002B5A32"/>
    <w:rsid w:val="002B5DDC"/>
    <w:rsid w:val="002C1750"/>
    <w:rsid w:val="002C1CD5"/>
    <w:rsid w:val="002C248C"/>
    <w:rsid w:val="002C5A37"/>
    <w:rsid w:val="002C5FE6"/>
    <w:rsid w:val="002C7FC3"/>
    <w:rsid w:val="002D1824"/>
    <w:rsid w:val="002D1F11"/>
    <w:rsid w:val="002D2621"/>
    <w:rsid w:val="002D31E4"/>
    <w:rsid w:val="002D51C4"/>
    <w:rsid w:val="002D520E"/>
    <w:rsid w:val="002D6698"/>
    <w:rsid w:val="002E4D27"/>
    <w:rsid w:val="002E587C"/>
    <w:rsid w:val="002E7EC1"/>
    <w:rsid w:val="002F1115"/>
    <w:rsid w:val="002F15AE"/>
    <w:rsid w:val="002F1A63"/>
    <w:rsid w:val="002F6E75"/>
    <w:rsid w:val="003118D9"/>
    <w:rsid w:val="00311BE9"/>
    <w:rsid w:val="00314157"/>
    <w:rsid w:val="003146EB"/>
    <w:rsid w:val="00316DD4"/>
    <w:rsid w:val="00317AA2"/>
    <w:rsid w:val="00320A64"/>
    <w:rsid w:val="00322278"/>
    <w:rsid w:val="00325C42"/>
    <w:rsid w:val="003268A4"/>
    <w:rsid w:val="0032747D"/>
    <w:rsid w:val="003279B8"/>
    <w:rsid w:val="00332343"/>
    <w:rsid w:val="00335313"/>
    <w:rsid w:val="003355F0"/>
    <w:rsid w:val="003407EF"/>
    <w:rsid w:val="00341DCB"/>
    <w:rsid w:val="00343957"/>
    <w:rsid w:val="003477AE"/>
    <w:rsid w:val="00347E5A"/>
    <w:rsid w:val="00357DCD"/>
    <w:rsid w:val="0036048A"/>
    <w:rsid w:val="00361638"/>
    <w:rsid w:val="00361667"/>
    <w:rsid w:val="003635E5"/>
    <w:rsid w:val="00364E88"/>
    <w:rsid w:val="003653DC"/>
    <w:rsid w:val="003679D5"/>
    <w:rsid w:val="0037332A"/>
    <w:rsid w:val="0037481F"/>
    <w:rsid w:val="00375D42"/>
    <w:rsid w:val="00376982"/>
    <w:rsid w:val="003778A0"/>
    <w:rsid w:val="00377E74"/>
    <w:rsid w:val="003816DB"/>
    <w:rsid w:val="003818E0"/>
    <w:rsid w:val="00383CD4"/>
    <w:rsid w:val="003848B1"/>
    <w:rsid w:val="00386E01"/>
    <w:rsid w:val="00394031"/>
    <w:rsid w:val="003951A2"/>
    <w:rsid w:val="00396138"/>
    <w:rsid w:val="00396510"/>
    <w:rsid w:val="003A28A5"/>
    <w:rsid w:val="003A3634"/>
    <w:rsid w:val="003A4090"/>
    <w:rsid w:val="003A4F34"/>
    <w:rsid w:val="003B5AB2"/>
    <w:rsid w:val="003B5E90"/>
    <w:rsid w:val="003B6AD2"/>
    <w:rsid w:val="003C098B"/>
    <w:rsid w:val="003C0DC9"/>
    <w:rsid w:val="003C2500"/>
    <w:rsid w:val="003C2ADB"/>
    <w:rsid w:val="003C513D"/>
    <w:rsid w:val="003C6890"/>
    <w:rsid w:val="003D0ED5"/>
    <w:rsid w:val="003D17DF"/>
    <w:rsid w:val="003D4DDB"/>
    <w:rsid w:val="003D5451"/>
    <w:rsid w:val="003D5EA7"/>
    <w:rsid w:val="003E5DCB"/>
    <w:rsid w:val="003E6832"/>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713A"/>
    <w:rsid w:val="00430D34"/>
    <w:rsid w:val="00431DAF"/>
    <w:rsid w:val="0043236C"/>
    <w:rsid w:val="00442B94"/>
    <w:rsid w:val="00447902"/>
    <w:rsid w:val="00447B32"/>
    <w:rsid w:val="00447FCE"/>
    <w:rsid w:val="004513F9"/>
    <w:rsid w:val="00452947"/>
    <w:rsid w:val="004547B7"/>
    <w:rsid w:val="004568A7"/>
    <w:rsid w:val="004569BD"/>
    <w:rsid w:val="00456A2B"/>
    <w:rsid w:val="00465297"/>
    <w:rsid w:val="00465E08"/>
    <w:rsid w:val="004706CA"/>
    <w:rsid w:val="00470774"/>
    <w:rsid w:val="0047212E"/>
    <w:rsid w:val="00475FED"/>
    <w:rsid w:val="00477B03"/>
    <w:rsid w:val="00477DA2"/>
    <w:rsid w:val="004801D2"/>
    <w:rsid w:val="00480A83"/>
    <w:rsid w:val="00482B95"/>
    <w:rsid w:val="004845A5"/>
    <w:rsid w:val="00485AD6"/>
    <w:rsid w:val="00486552"/>
    <w:rsid w:val="00486741"/>
    <w:rsid w:val="00486E7B"/>
    <w:rsid w:val="00486E8C"/>
    <w:rsid w:val="00490AF7"/>
    <w:rsid w:val="004937B4"/>
    <w:rsid w:val="00494AAC"/>
    <w:rsid w:val="004A0D31"/>
    <w:rsid w:val="004A0F8F"/>
    <w:rsid w:val="004A3100"/>
    <w:rsid w:val="004A3EBC"/>
    <w:rsid w:val="004B2292"/>
    <w:rsid w:val="004B3274"/>
    <w:rsid w:val="004B3717"/>
    <w:rsid w:val="004B4D73"/>
    <w:rsid w:val="004B60A9"/>
    <w:rsid w:val="004C01C9"/>
    <w:rsid w:val="004C0663"/>
    <w:rsid w:val="004C1119"/>
    <w:rsid w:val="004C669A"/>
    <w:rsid w:val="004C7ED7"/>
    <w:rsid w:val="004D14FF"/>
    <w:rsid w:val="004D24BF"/>
    <w:rsid w:val="004D2986"/>
    <w:rsid w:val="004D48C6"/>
    <w:rsid w:val="004D7B3A"/>
    <w:rsid w:val="004D7BA5"/>
    <w:rsid w:val="004E04CF"/>
    <w:rsid w:val="004E0E54"/>
    <w:rsid w:val="004E29F0"/>
    <w:rsid w:val="004E2DB5"/>
    <w:rsid w:val="004E32E8"/>
    <w:rsid w:val="004E44FE"/>
    <w:rsid w:val="004E51E6"/>
    <w:rsid w:val="004E648B"/>
    <w:rsid w:val="004E7C16"/>
    <w:rsid w:val="004F0BBC"/>
    <w:rsid w:val="004F1C78"/>
    <w:rsid w:val="004F2C43"/>
    <w:rsid w:val="004F487C"/>
    <w:rsid w:val="004F5E9D"/>
    <w:rsid w:val="00501371"/>
    <w:rsid w:val="00502C7A"/>
    <w:rsid w:val="005038B1"/>
    <w:rsid w:val="00504C4F"/>
    <w:rsid w:val="00505A70"/>
    <w:rsid w:val="0051010D"/>
    <w:rsid w:val="005104BD"/>
    <w:rsid w:val="0051079D"/>
    <w:rsid w:val="0051266B"/>
    <w:rsid w:val="00513C32"/>
    <w:rsid w:val="00514397"/>
    <w:rsid w:val="005163B9"/>
    <w:rsid w:val="00521AA0"/>
    <w:rsid w:val="0052275C"/>
    <w:rsid w:val="00524232"/>
    <w:rsid w:val="00525939"/>
    <w:rsid w:val="00535ADD"/>
    <w:rsid w:val="005377CA"/>
    <w:rsid w:val="00537F00"/>
    <w:rsid w:val="005412C2"/>
    <w:rsid w:val="00543964"/>
    <w:rsid w:val="00544AF2"/>
    <w:rsid w:val="0055079C"/>
    <w:rsid w:val="00550C22"/>
    <w:rsid w:val="00550EF0"/>
    <w:rsid w:val="005512F3"/>
    <w:rsid w:val="00555603"/>
    <w:rsid w:val="00557BD5"/>
    <w:rsid w:val="00563236"/>
    <w:rsid w:val="0056507E"/>
    <w:rsid w:val="005706DC"/>
    <w:rsid w:val="0057124A"/>
    <w:rsid w:val="0057600E"/>
    <w:rsid w:val="005767B4"/>
    <w:rsid w:val="00581906"/>
    <w:rsid w:val="005836FA"/>
    <w:rsid w:val="00584EE6"/>
    <w:rsid w:val="00584FA1"/>
    <w:rsid w:val="0058579E"/>
    <w:rsid w:val="00587BFB"/>
    <w:rsid w:val="00587F4B"/>
    <w:rsid w:val="005922FA"/>
    <w:rsid w:val="005931EC"/>
    <w:rsid w:val="00595A9D"/>
    <w:rsid w:val="00596F2B"/>
    <w:rsid w:val="005A10DE"/>
    <w:rsid w:val="005A3267"/>
    <w:rsid w:val="005A4E38"/>
    <w:rsid w:val="005A63D8"/>
    <w:rsid w:val="005B0055"/>
    <w:rsid w:val="005B00DE"/>
    <w:rsid w:val="005B0565"/>
    <w:rsid w:val="005B5AC1"/>
    <w:rsid w:val="005B6D00"/>
    <w:rsid w:val="005B7E26"/>
    <w:rsid w:val="005C2543"/>
    <w:rsid w:val="005C5E6F"/>
    <w:rsid w:val="005C6A2F"/>
    <w:rsid w:val="005C6AC5"/>
    <w:rsid w:val="005C77B8"/>
    <w:rsid w:val="005D6E6A"/>
    <w:rsid w:val="005E0A25"/>
    <w:rsid w:val="005E3C81"/>
    <w:rsid w:val="005E6D4D"/>
    <w:rsid w:val="005F23F2"/>
    <w:rsid w:val="005F28CB"/>
    <w:rsid w:val="005F297C"/>
    <w:rsid w:val="00601661"/>
    <w:rsid w:val="00602B57"/>
    <w:rsid w:val="00603EFC"/>
    <w:rsid w:val="00605240"/>
    <w:rsid w:val="0060619D"/>
    <w:rsid w:val="006062EB"/>
    <w:rsid w:val="006074B9"/>
    <w:rsid w:val="00611612"/>
    <w:rsid w:val="006222C2"/>
    <w:rsid w:val="0062274E"/>
    <w:rsid w:val="00622C04"/>
    <w:rsid w:val="00623595"/>
    <w:rsid w:val="00624C84"/>
    <w:rsid w:val="00625B28"/>
    <w:rsid w:val="00627F36"/>
    <w:rsid w:val="00630BF5"/>
    <w:rsid w:val="006322DE"/>
    <w:rsid w:val="00632A5F"/>
    <w:rsid w:val="0063682B"/>
    <w:rsid w:val="0063695A"/>
    <w:rsid w:val="006375DF"/>
    <w:rsid w:val="00637B46"/>
    <w:rsid w:val="00640E30"/>
    <w:rsid w:val="00641D97"/>
    <w:rsid w:val="006421BD"/>
    <w:rsid w:val="00646328"/>
    <w:rsid w:val="00652D76"/>
    <w:rsid w:val="0065340A"/>
    <w:rsid w:val="0065546A"/>
    <w:rsid w:val="006554A8"/>
    <w:rsid w:val="00656870"/>
    <w:rsid w:val="00657AC7"/>
    <w:rsid w:val="00661118"/>
    <w:rsid w:val="0067220D"/>
    <w:rsid w:val="00672FFC"/>
    <w:rsid w:val="00680517"/>
    <w:rsid w:val="006838CA"/>
    <w:rsid w:val="006933F7"/>
    <w:rsid w:val="00695723"/>
    <w:rsid w:val="006A1E8A"/>
    <w:rsid w:val="006A5728"/>
    <w:rsid w:val="006A61BC"/>
    <w:rsid w:val="006A719E"/>
    <w:rsid w:val="006A7A83"/>
    <w:rsid w:val="006B11CB"/>
    <w:rsid w:val="006B2C43"/>
    <w:rsid w:val="006B2F31"/>
    <w:rsid w:val="006B4438"/>
    <w:rsid w:val="006C09C8"/>
    <w:rsid w:val="006C0AC7"/>
    <w:rsid w:val="006C13AB"/>
    <w:rsid w:val="006C1DFA"/>
    <w:rsid w:val="006C21F6"/>
    <w:rsid w:val="006C506E"/>
    <w:rsid w:val="006D30DC"/>
    <w:rsid w:val="006D3C1D"/>
    <w:rsid w:val="006E14EC"/>
    <w:rsid w:val="006E1B7D"/>
    <w:rsid w:val="006E268D"/>
    <w:rsid w:val="006E2D4D"/>
    <w:rsid w:val="006E375D"/>
    <w:rsid w:val="006E4059"/>
    <w:rsid w:val="006F02D7"/>
    <w:rsid w:val="006F13A0"/>
    <w:rsid w:val="006F1EB0"/>
    <w:rsid w:val="006F2B16"/>
    <w:rsid w:val="006F3903"/>
    <w:rsid w:val="006F491F"/>
    <w:rsid w:val="006F7126"/>
    <w:rsid w:val="00700A7F"/>
    <w:rsid w:val="00700ED1"/>
    <w:rsid w:val="00703119"/>
    <w:rsid w:val="00703917"/>
    <w:rsid w:val="00703D9A"/>
    <w:rsid w:val="0071073F"/>
    <w:rsid w:val="00714131"/>
    <w:rsid w:val="00716C3A"/>
    <w:rsid w:val="00723318"/>
    <w:rsid w:val="0072606F"/>
    <w:rsid w:val="00726C09"/>
    <w:rsid w:val="00731EC8"/>
    <w:rsid w:val="0073244E"/>
    <w:rsid w:val="0073248E"/>
    <w:rsid w:val="007333FC"/>
    <w:rsid w:val="00733A99"/>
    <w:rsid w:val="00742D19"/>
    <w:rsid w:val="00743145"/>
    <w:rsid w:val="007452A9"/>
    <w:rsid w:val="00746CCB"/>
    <w:rsid w:val="0074705A"/>
    <w:rsid w:val="0074729C"/>
    <w:rsid w:val="00747A6B"/>
    <w:rsid w:val="00747D3E"/>
    <w:rsid w:val="007507DD"/>
    <w:rsid w:val="00753540"/>
    <w:rsid w:val="00753E30"/>
    <w:rsid w:val="00757FCD"/>
    <w:rsid w:val="00764CE9"/>
    <w:rsid w:val="0076698F"/>
    <w:rsid w:val="00767A83"/>
    <w:rsid w:val="007701E8"/>
    <w:rsid w:val="007707B0"/>
    <w:rsid w:val="00771D0D"/>
    <w:rsid w:val="00772812"/>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774"/>
    <w:rsid w:val="007C0AA3"/>
    <w:rsid w:val="007C3224"/>
    <w:rsid w:val="007C4286"/>
    <w:rsid w:val="007C6736"/>
    <w:rsid w:val="007D28DB"/>
    <w:rsid w:val="007D3AB0"/>
    <w:rsid w:val="007D43F3"/>
    <w:rsid w:val="007E028D"/>
    <w:rsid w:val="007E0578"/>
    <w:rsid w:val="007E16DC"/>
    <w:rsid w:val="007E192E"/>
    <w:rsid w:val="007E3888"/>
    <w:rsid w:val="007F01AB"/>
    <w:rsid w:val="007F0A77"/>
    <w:rsid w:val="007F0DD3"/>
    <w:rsid w:val="007F167F"/>
    <w:rsid w:val="007F405D"/>
    <w:rsid w:val="007F6001"/>
    <w:rsid w:val="00801FB9"/>
    <w:rsid w:val="00802237"/>
    <w:rsid w:val="00804649"/>
    <w:rsid w:val="0080490D"/>
    <w:rsid w:val="00805232"/>
    <w:rsid w:val="00807561"/>
    <w:rsid w:val="00814E3C"/>
    <w:rsid w:val="008151B5"/>
    <w:rsid w:val="00815E19"/>
    <w:rsid w:val="00817030"/>
    <w:rsid w:val="00822412"/>
    <w:rsid w:val="00825491"/>
    <w:rsid w:val="00826F6E"/>
    <w:rsid w:val="00827DCE"/>
    <w:rsid w:val="00833EE4"/>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88B"/>
    <w:rsid w:val="00865C2A"/>
    <w:rsid w:val="008706F9"/>
    <w:rsid w:val="008710D5"/>
    <w:rsid w:val="00871750"/>
    <w:rsid w:val="008759E5"/>
    <w:rsid w:val="00877082"/>
    <w:rsid w:val="0087731F"/>
    <w:rsid w:val="008855EA"/>
    <w:rsid w:val="00886817"/>
    <w:rsid w:val="00887B15"/>
    <w:rsid w:val="00891031"/>
    <w:rsid w:val="00891072"/>
    <w:rsid w:val="00892772"/>
    <w:rsid w:val="008A00F8"/>
    <w:rsid w:val="008A2429"/>
    <w:rsid w:val="008A25E4"/>
    <w:rsid w:val="008A6C98"/>
    <w:rsid w:val="008A7D98"/>
    <w:rsid w:val="008B1A8C"/>
    <w:rsid w:val="008B1CAD"/>
    <w:rsid w:val="008B32BA"/>
    <w:rsid w:val="008B4502"/>
    <w:rsid w:val="008B4D0A"/>
    <w:rsid w:val="008B5BEE"/>
    <w:rsid w:val="008B7449"/>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761"/>
    <w:rsid w:val="008D4E18"/>
    <w:rsid w:val="008D501D"/>
    <w:rsid w:val="008D5CF9"/>
    <w:rsid w:val="008E004A"/>
    <w:rsid w:val="008E0820"/>
    <w:rsid w:val="008E0CF7"/>
    <w:rsid w:val="008E1205"/>
    <w:rsid w:val="008E2897"/>
    <w:rsid w:val="008E3F8E"/>
    <w:rsid w:val="008E54AD"/>
    <w:rsid w:val="008E56A1"/>
    <w:rsid w:val="008E699F"/>
    <w:rsid w:val="008E6E4F"/>
    <w:rsid w:val="008E7F32"/>
    <w:rsid w:val="008F294C"/>
    <w:rsid w:val="008F2FF7"/>
    <w:rsid w:val="008F5A62"/>
    <w:rsid w:val="009010A5"/>
    <w:rsid w:val="009041FD"/>
    <w:rsid w:val="0090541E"/>
    <w:rsid w:val="0090579B"/>
    <w:rsid w:val="00906438"/>
    <w:rsid w:val="00906A16"/>
    <w:rsid w:val="00906E43"/>
    <w:rsid w:val="0090713E"/>
    <w:rsid w:val="00907354"/>
    <w:rsid w:val="00910CAD"/>
    <w:rsid w:val="00911952"/>
    <w:rsid w:val="00911BFC"/>
    <w:rsid w:val="00916987"/>
    <w:rsid w:val="009170A4"/>
    <w:rsid w:val="009170DA"/>
    <w:rsid w:val="009204C0"/>
    <w:rsid w:val="0092055F"/>
    <w:rsid w:val="0092066D"/>
    <w:rsid w:val="00920A3F"/>
    <w:rsid w:val="009229E7"/>
    <w:rsid w:val="0092429A"/>
    <w:rsid w:val="00930C39"/>
    <w:rsid w:val="0093196A"/>
    <w:rsid w:val="0093213A"/>
    <w:rsid w:val="00935BD7"/>
    <w:rsid w:val="00937481"/>
    <w:rsid w:val="00944338"/>
    <w:rsid w:val="009472BD"/>
    <w:rsid w:val="00950855"/>
    <w:rsid w:val="00950A7E"/>
    <w:rsid w:val="00951CAE"/>
    <w:rsid w:val="00952EC3"/>
    <w:rsid w:val="00954E97"/>
    <w:rsid w:val="00955C74"/>
    <w:rsid w:val="009561D5"/>
    <w:rsid w:val="00957A42"/>
    <w:rsid w:val="00960D23"/>
    <w:rsid w:val="00961DDB"/>
    <w:rsid w:val="009634D3"/>
    <w:rsid w:val="00963ABA"/>
    <w:rsid w:val="00963AE7"/>
    <w:rsid w:val="00964263"/>
    <w:rsid w:val="00965F27"/>
    <w:rsid w:val="00966479"/>
    <w:rsid w:val="00966688"/>
    <w:rsid w:val="00966C05"/>
    <w:rsid w:val="00967E6B"/>
    <w:rsid w:val="00970DD1"/>
    <w:rsid w:val="00971E48"/>
    <w:rsid w:val="00977CC4"/>
    <w:rsid w:val="00980D99"/>
    <w:rsid w:val="00981F72"/>
    <w:rsid w:val="0098374C"/>
    <w:rsid w:val="00985FC8"/>
    <w:rsid w:val="00986747"/>
    <w:rsid w:val="00987A7C"/>
    <w:rsid w:val="0099265E"/>
    <w:rsid w:val="009A1504"/>
    <w:rsid w:val="009A21EE"/>
    <w:rsid w:val="009A3EEB"/>
    <w:rsid w:val="009A4080"/>
    <w:rsid w:val="009A5729"/>
    <w:rsid w:val="009A578E"/>
    <w:rsid w:val="009A7232"/>
    <w:rsid w:val="009B0596"/>
    <w:rsid w:val="009B135E"/>
    <w:rsid w:val="009B2FA6"/>
    <w:rsid w:val="009B4B34"/>
    <w:rsid w:val="009B63B5"/>
    <w:rsid w:val="009B64B3"/>
    <w:rsid w:val="009C304E"/>
    <w:rsid w:val="009C5947"/>
    <w:rsid w:val="009C7B17"/>
    <w:rsid w:val="009D0783"/>
    <w:rsid w:val="009D1E06"/>
    <w:rsid w:val="009D25B3"/>
    <w:rsid w:val="009E057D"/>
    <w:rsid w:val="009E2E64"/>
    <w:rsid w:val="009E314E"/>
    <w:rsid w:val="009E3AAE"/>
    <w:rsid w:val="009E436F"/>
    <w:rsid w:val="009E4B5F"/>
    <w:rsid w:val="009E5724"/>
    <w:rsid w:val="009E744E"/>
    <w:rsid w:val="009F0780"/>
    <w:rsid w:val="009F2258"/>
    <w:rsid w:val="009F3FCF"/>
    <w:rsid w:val="009F6DA8"/>
    <w:rsid w:val="009F70E9"/>
    <w:rsid w:val="009F75B8"/>
    <w:rsid w:val="00A00FAF"/>
    <w:rsid w:val="00A01AF6"/>
    <w:rsid w:val="00A0247E"/>
    <w:rsid w:val="00A03443"/>
    <w:rsid w:val="00A03759"/>
    <w:rsid w:val="00A042FB"/>
    <w:rsid w:val="00A04F40"/>
    <w:rsid w:val="00A05BDB"/>
    <w:rsid w:val="00A12303"/>
    <w:rsid w:val="00A213B4"/>
    <w:rsid w:val="00A23328"/>
    <w:rsid w:val="00A233A3"/>
    <w:rsid w:val="00A25818"/>
    <w:rsid w:val="00A26D5B"/>
    <w:rsid w:val="00A27571"/>
    <w:rsid w:val="00A34CE7"/>
    <w:rsid w:val="00A3585E"/>
    <w:rsid w:val="00A372E8"/>
    <w:rsid w:val="00A37D9E"/>
    <w:rsid w:val="00A430C1"/>
    <w:rsid w:val="00A449DF"/>
    <w:rsid w:val="00A44DC1"/>
    <w:rsid w:val="00A46F0B"/>
    <w:rsid w:val="00A55EFB"/>
    <w:rsid w:val="00A56207"/>
    <w:rsid w:val="00A56488"/>
    <w:rsid w:val="00A57A27"/>
    <w:rsid w:val="00A57AEB"/>
    <w:rsid w:val="00A62486"/>
    <w:rsid w:val="00A62D49"/>
    <w:rsid w:val="00A62E33"/>
    <w:rsid w:val="00A6714E"/>
    <w:rsid w:val="00A70C75"/>
    <w:rsid w:val="00A711A9"/>
    <w:rsid w:val="00A73322"/>
    <w:rsid w:val="00A739DA"/>
    <w:rsid w:val="00A74C58"/>
    <w:rsid w:val="00A75560"/>
    <w:rsid w:val="00A80052"/>
    <w:rsid w:val="00A81A4B"/>
    <w:rsid w:val="00A82677"/>
    <w:rsid w:val="00A82806"/>
    <w:rsid w:val="00A86356"/>
    <w:rsid w:val="00A94B51"/>
    <w:rsid w:val="00A9579F"/>
    <w:rsid w:val="00A963B2"/>
    <w:rsid w:val="00AA4E6F"/>
    <w:rsid w:val="00AB0DB2"/>
    <w:rsid w:val="00AB122D"/>
    <w:rsid w:val="00AB1AA0"/>
    <w:rsid w:val="00AB2C3B"/>
    <w:rsid w:val="00AB540B"/>
    <w:rsid w:val="00AB5BA7"/>
    <w:rsid w:val="00AB6D65"/>
    <w:rsid w:val="00AB7F7E"/>
    <w:rsid w:val="00AC1616"/>
    <w:rsid w:val="00AC1CBC"/>
    <w:rsid w:val="00AC55C8"/>
    <w:rsid w:val="00AC647B"/>
    <w:rsid w:val="00AC66F9"/>
    <w:rsid w:val="00AC7C99"/>
    <w:rsid w:val="00AD071F"/>
    <w:rsid w:val="00AD0C64"/>
    <w:rsid w:val="00AD344C"/>
    <w:rsid w:val="00AD3AD2"/>
    <w:rsid w:val="00AE24FD"/>
    <w:rsid w:val="00AE30D0"/>
    <w:rsid w:val="00AE3A80"/>
    <w:rsid w:val="00AE7054"/>
    <w:rsid w:val="00AE7F25"/>
    <w:rsid w:val="00AF34CD"/>
    <w:rsid w:val="00AF6DD8"/>
    <w:rsid w:val="00AF7EC5"/>
    <w:rsid w:val="00B0246C"/>
    <w:rsid w:val="00B07A4C"/>
    <w:rsid w:val="00B128C4"/>
    <w:rsid w:val="00B15DAC"/>
    <w:rsid w:val="00B15DCC"/>
    <w:rsid w:val="00B20089"/>
    <w:rsid w:val="00B22946"/>
    <w:rsid w:val="00B2597D"/>
    <w:rsid w:val="00B33827"/>
    <w:rsid w:val="00B34400"/>
    <w:rsid w:val="00B353D4"/>
    <w:rsid w:val="00B412DE"/>
    <w:rsid w:val="00B426E4"/>
    <w:rsid w:val="00B4371C"/>
    <w:rsid w:val="00B50BEB"/>
    <w:rsid w:val="00B5163D"/>
    <w:rsid w:val="00B52C28"/>
    <w:rsid w:val="00B600CD"/>
    <w:rsid w:val="00B62E51"/>
    <w:rsid w:val="00B65719"/>
    <w:rsid w:val="00B6679F"/>
    <w:rsid w:val="00B67FE5"/>
    <w:rsid w:val="00B8123D"/>
    <w:rsid w:val="00B855E7"/>
    <w:rsid w:val="00B8578E"/>
    <w:rsid w:val="00B86E23"/>
    <w:rsid w:val="00B86E8A"/>
    <w:rsid w:val="00B87E7C"/>
    <w:rsid w:val="00B87ED3"/>
    <w:rsid w:val="00B91226"/>
    <w:rsid w:val="00B93B87"/>
    <w:rsid w:val="00B95D5F"/>
    <w:rsid w:val="00B96CC8"/>
    <w:rsid w:val="00BA6B0B"/>
    <w:rsid w:val="00BB0298"/>
    <w:rsid w:val="00BB081E"/>
    <w:rsid w:val="00BB2204"/>
    <w:rsid w:val="00BB418C"/>
    <w:rsid w:val="00BB47C3"/>
    <w:rsid w:val="00BB5E1A"/>
    <w:rsid w:val="00BB6B4D"/>
    <w:rsid w:val="00BC2D4E"/>
    <w:rsid w:val="00BC5F09"/>
    <w:rsid w:val="00BC79A2"/>
    <w:rsid w:val="00BD2A1B"/>
    <w:rsid w:val="00BD3D8D"/>
    <w:rsid w:val="00BD4C1E"/>
    <w:rsid w:val="00BD5DAE"/>
    <w:rsid w:val="00BE23B1"/>
    <w:rsid w:val="00BE2822"/>
    <w:rsid w:val="00BE488D"/>
    <w:rsid w:val="00C0198B"/>
    <w:rsid w:val="00C02F09"/>
    <w:rsid w:val="00C04A01"/>
    <w:rsid w:val="00C04B45"/>
    <w:rsid w:val="00C0656B"/>
    <w:rsid w:val="00C10B86"/>
    <w:rsid w:val="00C11AE8"/>
    <w:rsid w:val="00C20FF9"/>
    <w:rsid w:val="00C225A1"/>
    <w:rsid w:val="00C23E89"/>
    <w:rsid w:val="00C2633E"/>
    <w:rsid w:val="00C26B1F"/>
    <w:rsid w:val="00C3204E"/>
    <w:rsid w:val="00C3469C"/>
    <w:rsid w:val="00C34C36"/>
    <w:rsid w:val="00C3632E"/>
    <w:rsid w:val="00C44795"/>
    <w:rsid w:val="00C4797A"/>
    <w:rsid w:val="00C50C93"/>
    <w:rsid w:val="00C5342E"/>
    <w:rsid w:val="00C54F0C"/>
    <w:rsid w:val="00C564A3"/>
    <w:rsid w:val="00C5757D"/>
    <w:rsid w:val="00C5763F"/>
    <w:rsid w:val="00C61129"/>
    <w:rsid w:val="00C64678"/>
    <w:rsid w:val="00C64C67"/>
    <w:rsid w:val="00C66327"/>
    <w:rsid w:val="00C7029E"/>
    <w:rsid w:val="00C7078E"/>
    <w:rsid w:val="00C7118E"/>
    <w:rsid w:val="00C71E95"/>
    <w:rsid w:val="00C72F11"/>
    <w:rsid w:val="00C7558A"/>
    <w:rsid w:val="00C76C99"/>
    <w:rsid w:val="00C84613"/>
    <w:rsid w:val="00C84D41"/>
    <w:rsid w:val="00C87072"/>
    <w:rsid w:val="00C87486"/>
    <w:rsid w:val="00C93368"/>
    <w:rsid w:val="00C937FA"/>
    <w:rsid w:val="00C938F0"/>
    <w:rsid w:val="00C95F79"/>
    <w:rsid w:val="00C95FEC"/>
    <w:rsid w:val="00CA07FC"/>
    <w:rsid w:val="00CA1629"/>
    <w:rsid w:val="00CA1B16"/>
    <w:rsid w:val="00CA22E9"/>
    <w:rsid w:val="00CA31D7"/>
    <w:rsid w:val="00CA6F56"/>
    <w:rsid w:val="00CA705D"/>
    <w:rsid w:val="00CB0650"/>
    <w:rsid w:val="00CB22D9"/>
    <w:rsid w:val="00CB232A"/>
    <w:rsid w:val="00CB39EE"/>
    <w:rsid w:val="00CB7EF1"/>
    <w:rsid w:val="00CC1086"/>
    <w:rsid w:val="00CD08FC"/>
    <w:rsid w:val="00CD12C0"/>
    <w:rsid w:val="00CD24EA"/>
    <w:rsid w:val="00CD29D2"/>
    <w:rsid w:val="00CD56D8"/>
    <w:rsid w:val="00CD6DD9"/>
    <w:rsid w:val="00CE5C38"/>
    <w:rsid w:val="00CF0855"/>
    <w:rsid w:val="00CF0951"/>
    <w:rsid w:val="00CF1161"/>
    <w:rsid w:val="00CF1B3A"/>
    <w:rsid w:val="00CF322F"/>
    <w:rsid w:val="00CF5BD3"/>
    <w:rsid w:val="00CF607B"/>
    <w:rsid w:val="00CF695A"/>
    <w:rsid w:val="00CF6CBD"/>
    <w:rsid w:val="00CF7E0F"/>
    <w:rsid w:val="00D0037B"/>
    <w:rsid w:val="00D0167C"/>
    <w:rsid w:val="00D04D9B"/>
    <w:rsid w:val="00D077DF"/>
    <w:rsid w:val="00D07B9E"/>
    <w:rsid w:val="00D10061"/>
    <w:rsid w:val="00D10E3B"/>
    <w:rsid w:val="00D13D19"/>
    <w:rsid w:val="00D151DB"/>
    <w:rsid w:val="00D17CF1"/>
    <w:rsid w:val="00D315A9"/>
    <w:rsid w:val="00D31D0B"/>
    <w:rsid w:val="00D342DF"/>
    <w:rsid w:val="00D404A3"/>
    <w:rsid w:val="00D40A4F"/>
    <w:rsid w:val="00D44E2F"/>
    <w:rsid w:val="00D45743"/>
    <w:rsid w:val="00D45E65"/>
    <w:rsid w:val="00D474F3"/>
    <w:rsid w:val="00D5068E"/>
    <w:rsid w:val="00D56F27"/>
    <w:rsid w:val="00D5798B"/>
    <w:rsid w:val="00D658C9"/>
    <w:rsid w:val="00D66672"/>
    <w:rsid w:val="00D67007"/>
    <w:rsid w:val="00D6784D"/>
    <w:rsid w:val="00D70561"/>
    <w:rsid w:val="00D70C80"/>
    <w:rsid w:val="00D70F20"/>
    <w:rsid w:val="00D73F34"/>
    <w:rsid w:val="00D77684"/>
    <w:rsid w:val="00D801DB"/>
    <w:rsid w:val="00D84ACB"/>
    <w:rsid w:val="00D84F24"/>
    <w:rsid w:val="00D85AD3"/>
    <w:rsid w:val="00D900D9"/>
    <w:rsid w:val="00D90698"/>
    <w:rsid w:val="00D938F7"/>
    <w:rsid w:val="00D943A6"/>
    <w:rsid w:val="00D97510"/>
    <w:rsid w:val="00DA0F6E"/>
    <w:rsid w:val="00DA1468"/>
    <w:rsid w:val="00DA4935"/>
    <w:rsid w:val="00DA4FFF"/>
    <w:rsid w:val="00DA5FDD"/>
    <w:rsid w:val="00DA6CB4"/>
    <w:rsid w:val="00DA74F0"/>
    <w:rsid w:val="00DB09B8"/>
    <w:rsid w:val="00DB0BC5"/>
    <w:rsid w:val="00DB0FFC"/>
    <w:rsid w:val="00DB1E8A"/>
    <w:rsid w:val="00DB3DE0"/>
    <w:rsid w:val="00DB46ED"/>
    <w:rsid w:val="00DB52A5"/>
    <w:rsid w:val="00DC45A2"/>
    <w:rsid w:val="00DC48EC"/>
    <w:rsid w:val="00DC4B2B"/>
    <w:rsid w:val="00DC60F5"/>
    <w:rsid w:val="00DC709C"/>
    <w:rsid w:val="00DD1CC0"/>
    <w:rsid w:val="00DD21A3"/>
    <w:rsid w:val="00DD48E3"/>
    <w:rsid w:val="00DD500A"/>
    <w:rsid w:val="00DD77EB"/>
    <w:rsid w:val="00DE00B5"/>
    <w:rsid w:val="00DE0652"/>
    <w:rsid w:val="00DE26C2"/>
    <w:rsid w:val="00DE2F9C"/>
    <w:rsid w:val="00DE75C0"/>
    <w:rsid w:val="00DF119F"/>
    <w:rsid w:val="00DF288B"/>
    <w:rsid w:val="00DF692E"/>
    <w:rsid w:val="00E01E3F"/>
    <w:rsid w:val="00E034DD"/>
    <w:rsid w:val="00E043BA"/>
    <w:rsid w:val="00E0460F"/>
    <w:rsid w:val="00E071CE"/>
    <w:rsid w:val="00E10F20"/>
    <w:rsid w:val="00E12D0A"/>
    <w:rsid w:val="00E13F23"/>
    <w:rsid w:val="00E14A45"/>
    <w:rsid w:val="00E1542D"/>
    <w:rsid w:val="00E20054"/>
    <w:rsid w:val="00E33E78"/>
    <w:rsid w:val="00E34434"/>
    <w:rsid w:val="00E3701F"/>
    <w:rsid w:val="00E371F6"/>
    <w:rsid w:val="00E40AF0"/>
    <w:rsid w:val="00E41E32"/>
    <w:rsid w:val="00E4336A"/>
    <w:rsid w:val="00E45BB7"/>
    <w:rsid w:val="00E477CA"/>
    <w:rsid w:val="00E47F1D"/>
    <w:rsid w:val="00E507C0"/>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37CB"/>
    <w:rsid w:val="00E839EC"/>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5E0B"/>
    <w:rsid w:val="00EA6C1E"/>
    <w:rsid w:val="00EB1305"/>
    <w:rsid w:val="00EB14EE"/>
    <w:rsid w:val="00EB1DE8"/>
    <w:rsid w:val="00EB7EB3"/>
    <w:rsid w:val="00EC089A"/>
    <w:rsid w:val="00EC2F51"/>
    <w:rsid w:val="00EC5333"/>
    <w:rsid w:val="00EC534D"/>
    <w:rsid w:val="00EC6F63"/>
    <w:rsid w:val="00EC7B2C"/>
    <w:rsid w:val="00ED0648"/>
    <w:rsid w:val="00ED3247"/>
    <w:rsid w:val="00ED4C03"/>
    <w:rsid w:val="00EE2204"/>
    <w:rsid w:val="00EE3BD8"/>
    <w:rsid w:val="00EE4128"/>
    <w:rsid w:val="00EE4723"/>
    <w:rsid w:val="00EF0572"/>
    <w:rsid w:val="00EF2B18"/>
    <w:rsid w:val="00EF3142"/>
    <w:rsid w:val="00EF52C2"/>
    <w:rsid w:val="00EF52DE"/>
    <w:rsid w:val="00EF5740"/>
    <w:rsid w:val="00F00E43"/>
    <w:rsid w:val="00F00FF8"/>
    <w:rsid w:val="00F01BD0"/>
    <w:rsid w:val="00F02A12"/>
    <w:rsid w:val="00F02C1D"/>
    <w:rsid w:val="00F0436A"/>
    <w:rsid w:val="00F04E41"/>
    <w:rsid w:val="00F07A89"/>
    <w:rsid w:val="00F10652"/>
    <w:rsid w:val="00F10E8F"/>
    <w:rsid w:val="00F10F3C"/>
    <w:rsid w:val="00F1150D"/>
    <w:rsid w:val="00F11A4C"/>
    <w:rsid w:val="00F2418E"/>
    <w:rsid w:val="00F25279"/>
    <w:rsid w:val="00F25AA5"/>
    <w:rsid w:val="00F27304"/>
    <w:rsid w:val="00F273E0"/>
    <w:rsid w:val="00F279CC"/>
    <w:rsid w:val="00F27B02"/>
    <w:rsid w:val="00F32E9F"/>
    <w:rsid w:val="00F33197"/>
    <w:rsid w:val="00F35144"/>
    <w:rsid w:val="00F4251E"/>
    <w:rsid w:val="00F443EE"/>
    <w:rsid w:val="00F458D1"/>
    <w:rsid w:val="00F47D87"/>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66AA"/>
    <w:rsid w:val="00F8729E"/>
    <w:rsid w:val="00F9122D"/>
    <w:rsid w:val="00F91FE0"/>
    <w:rsid w:val="00F94A0B"/>
    <w:rsid w:val="00F94B6B"/>
    <w:rsid w:val="00F95868"/>
    <w:rsid w:val="00F96427"/>
    <w:rsid w:val="00F97665"/>
    <w:rsid w:val="00FA33DA"/>
    <w:rsid w:val="00FA40C6"/>
    <w:rsid w:val="00FA4138"/>
    <w:rsid w:val="00FB181E"/>
    <w:rsid w:val="00FB230E"/>
    <w:rsid w:val="00FB3094"/>
    <w:rsid w:val="00FB3170"/>
    <w:rsid w:val="00FB4612"/>
    <w:rsid w:val="00FB7367"/>
    <w:rsid w:val="00FC0A95"/>
    <w:rsid w:val="00FC0EDE"/>
    <w:rsid w:val="00FC4D33"/>
    <w:rsid w:val="00FC5C5E"/>
    <w:rsid w:val="00FC74AB"/>
    <w:rsid w:val="00FD3362"/>
    <w:rsid w:val="00FD4E9C"/>
    <w:rsid w:val="00FD5416"/>
    <w:rsid w:val="00FE125A"/>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d.wa.gov/fraud" TargetMode="External"/><Relationship Id="rId18" Type="http://schemas.openxmlformats.org/officeDocument/2006/relationships/hyperlink" Target="https://wpc.wa.gov/te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pc.wa.gov/tech/issues" TargetMode="External"/><Relationship Id="rId17" Type="http://schemas.openxmlformats.org/officeDocument/2006/relationships/hyperlink" Target="mailto:esdgpWSSteam@esd.wa.gov" TargetMode="External"/><Relationship Id="rId2" Type="http://schemas.openxmlformats.org/officeDocument/2006/relationships/customXml" Target="../customXml/item2.xml"/><Relationship Id="rId16" Type="http://schemas.openxmlformats.org/officeDocument/2006/relationships/hyperlink" Target="mailto:ESDDLITBITechnicalSolutions@ESD.WA.GOV" TargetMode="External"/><Relationship Id="rId20" Type="http://schemas.openxmlformats.org/officeDocument/2006/relationships/hyperlink" Target="http://insideesd.wa.gov/services/it-serv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tech/ETO-refresher-training" TargetMode="External"/><Relationship Id="rId5" Type="http://schemas.openxmlformats.org/officeDocument/2006/relationships/numbering" Target="numbering.xml"/><Relationship Id="rId15" Type="http://schemas.openxmlformats.org/officeDocument/2006/relationships/hyperlink" Target="https://wpc.wa.gov/tech/issues" TargetMode="External"/><Relationship Id="rId10" Type="http://schemas.openxmlformats.org/officeDocument/2006/relationships/image" Target="media/image2.png"/><Relationship Id="rId19" Type="http://schemas.openxmlformats.org/officeDocument/2006/relationships/hyperlink" Target="https://wpc.wa.gov/tech"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storemultisites.blob.core.windows.net/media/WPC/tech/staff-resources/Check%20list%20of%20things%20to%20try%20before%20you%20submit%20a%20service%20ticket%20or%20call%20the%20help%20desk.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5</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18</cp:revision>
  <dcterms:created xsi:type="dcterms:W3CDTF">2021-03-25T14:54:00Z</dcterms:created>
  <dcterms:modified xsi:type="dcterms:W3CDTF">2021-04-02T00:16:00Z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