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04341029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EB44A0">
        <w:rPr>
          <w:b/>
          <w:sz w:val="28"/>
          <w:szCs w:val="28"/>
          <w:u w:val="single"/>
        </w:rPr>
        <w:t>Agenda</w:t>
      </w:r>
      <w:r w:rsidR="00244F29">
        <w:rPr>
          <w:b/>
          <w:sz w:val="28"/>
          <w:szCs w:val="28"/>
          <w:u w:val="single"/>
        </w:rPr>
        <w:t xml:space="preserve"> </w:t>
      </w:r>
      <w:r w:rsidR="00EB44A0">
        <w:rPr>
          <w:b/>
          <w:sz w:val="28"/>
          <w:szCs w:val="28"/>
          <w:u w:val="single"/>
        </w:rPr>
        <w:t>01-</w:t>
      </w:r>
      <w:r w:rsidR="001170FB">
        <w:rPr>
          <w:b/>
          <w:sz w:val="28"/>
          <w:szCs w:val="28"/>
          <w:u w:val="single"/>
        </w:rPr>
        <w:t>12</w:t>
      </w:r>
      <w:r w:rsidR="00EB44A0">
        <w:rPr>
          <w:b/>
          <w:sz w:val="28"/>
          <w:szCs w:val="28"/>
          <w:u w:val="single"/>
        </w:rPr>
        <w:t>-2022</w:t>
      </w:r>
    </w:p>
    <w:p w14:paraId="6BDC1BBA" w14:textId="77777777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406BA9F1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M</w:t>
      </w:r>
      <w:r>
        <w:rPr>
          <w:rFonts w:eastAsia="Times New Roman"/>
          <w:bCs/>
        </w:rPr>
        <w:t>ute your audio and disable the video feature</w:t>
      </w:r>
      <w:r w:rsidR="008A41DA" w:rsidRPr="008A41DA"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after starting this Webex meeting</w:t>
      </w:r>
      <w:r>
        <w:rPr>
          <w:rFonts w:eastAsia="Times New Roman"/>
          <w:bCs/>
        </w:rPr>
        <w:t xml:space="preserve">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</w:t>
      </w:r>
      <w:r w:rsidR="008A41DA">
        <w:rPr>
          <w:rFonts w:eastAsia="Times New Roman"/>
          <w:bCs/>
        </w:rPr>
        <w:t>To do this, h</w:t>
      </w:r>
      <w:r w:rsidR="00EF52C2">
        <w:rPr>
          <w:rFonts w:eastAsia="Times New Roman"/>
          <w:bCs/>
        </w:rPr>
        <w:t xml:space="preserve">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126B14A1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5D969436" w:rsidR="003B4DB7" w:rsidRPr="00947636" w:rsidRDefault="005F0D29" w:rsidP="00486552">
      <w:pPr>
        <w:spacing w:after="0"/>
        <w:jc w:val="center"/>
        <w:rPr>
          <w:vertAlign w:val="subscript"/>
        </w:rPr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550F703F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0F0921A2" w14:textId="21FF2A88" w:rsidR="00D31D0B" w:rsidRPr="00EB728D" w:rsidRDefault="00ED3247" w:rsidP="00A75560">
      <w:pPr>
        <w:spacing w:after="0"/>
        <w:rPr>
          <w:rFonts w:eastAsia="Times New Roman"/>
          <w:b/>
          <w:sz w:val="28"/>
          <w:szCs w:val="28"/>
        </w:rPr>
      </w:pPr>
      <w:r w:rsidRPr="00EB728D">
        <w:rPr>
          <w:rFonts w:eastAsia="Times New Roman"/>
          <w:b/>
          <w:sz w:val="28"/>
          <w:szCs w:val="28"/>
        </w:rPr>
        <w:t>New Business</w:t>
      </w:r>
    </w:p>
    <w:p w14:paraId="0951E79B" w14:textId="479351B8" w:rsidR="00244F29" w:rsidRPr="00244F29" w:rsidRDefault="00B20D11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28107A07" w14:textId="418A8B54" w:rsidR="004F4E4C" w:rsidRDefault="00E44A46" w:rsidP="00E76A9C">
      <w:pPr>
        <w:pStyle w:val="ListParagraph"/>
        <w:numPr>
          <w:ilvl w:val="0"/>
          <w:numId w:val="1"/>
        </w:numPr>
        <w:spacing w:after="0"/>
        <w:rPr>
          <w:rFonts w:ascii="Archivo" w:hAnsi="Archivo"/>
        </w:rPr>
      </w:pPr>
      <w:r>
        <w:t xml:space="preserve">WSWA maintenance – </w:t>
      </w:r>
      <w:r w:rsidR="00E76A9C">
        <w:t>nothing this week</w:t>
      </w:r>
    </w:p>
    <w:p w14:paraId="36907ABE" w14:textId="00A68D7C" w:rsidR="001F71E9" w:rsidRPr="001F71E9" w:rsidRDefault="00B20D11" w:rsidP="004F4E4C">
      <w:pPr>
        <w:pStyle w:val="ListParagraph"/>
        <w:numPr>
          <w:ilvl w:val="0"/>
          <w:numId w:val="1"/>
        </w:numPr>
      </w:pPr>
      <w:r>
        <w:t xml:space="preserve">Velaro maintenance – </w:t>
      </w:r>
      <w:r w:rsidR="00FC007D">
        <w:t>nothing this week</w:t>
      </w:r>
    </w:p>
    <w:p w14:paraId="405E6AF4" w14:textId="5941825C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  <w:r w:rsidR="00E65DA0">
        <w:t>nothing this week</w:t>
      </w:r>
    </w:p>
    <w:p w14:paraId="173E7962" w14:textId="4112E7F1" w:rsidR="00E564AD" w:rsidRDefault="005917EA" w:rsidP="00E564AD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</w:t>
      </w:r>
      <w:r w:rsidR="00820BB5">
        <w:t xml:space="preserve"> nothing this week</w:t>
      </w:r>
    </w:p>
    <w:p w14:paraId="58BA3481" w14:textId="08BB4B14" w:rsidR="00ED7B89" w:rsidRDefault="00DC60F5" w:rsidP="001A5783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</w:p>
    <w:p w14:paraId="143BFE2F" w14:textId="1753AACE" w:rsidR="00684F7C" w:rsidRDefault="00684F7C" w:rsidP="00684F7C">
      <w:pPr>
        <w:pStyle w:val="ListParagraph"/>
        <w:numPr>
          <w:ilvl w:val="1"/>
          <w:numId w:val="1"/>
        </w:numPr>
      </w:pPr>
      <w:r>
        <w:t xml:space="preserve">Updated Checklist of </w:t>
      </w:r>
      <w:r w:rsidR="00CB2CB2">
        <w:t>things</w:t>
      </w:r>
      <w:r>
        <w:t xml:space="preserve"> to do before submitting a service request </w:t>
      </w:r>
      <w:hyperlink r:id="rId10" w:history="1">
        <w:r w:rsidRPr="00381FE2">
          <w:rPr>
            <w:rStyle w:val="Hyperlink"/>
          </w:rPr>
          <w:t>desk aid</w:t>
        </w:r>
      </w:hyperlink>
    </w:p>
    <w:p w14:paraId="74B7B13A" w14:textId="01AD330C" w:rsidR="00684F7C" w:rsidRDefault="00684F7C" w:rsidP="00684F7C">
      <w:pPr>
        <w:pStyle w:val="ListParagraph"/>
        <w:numPr>
          <w:ilvl w:val="1"/>
          <w:numId w:val="1"/>
        </w:numPr>
      </w:pPr>
      <w:r>
        <w:t xml:space="preserve">New! ETO report pop-up blockers </w:t>
      </w:r>
      <w:hyperlink r:id="rId11" w:history="1">
        <w:r w:rsidRPr="00381FE2">
          <w:rPr>
            <w:rStyle w:val="Hyperlink"/>
          </w:rPr>
          <w:t>desk aid</w:t>
        </w:r>
      </w:hyperlink>
    </w:p>
    <w:p w14:paraId="07761F59" w14:textId="0501C1E7" w:rsidR="005A1A8F" w:rsidRDefault="00F247BD" w:rsidP="008D4322">
      <w:pPr>
        <w:pStyle w:val="ListParagraph"/>
        <w:numPr>
          <w:ilvl w:val="0"/>
          <w:numId w:val="5"/>
        </w:numPr>
      </w:pPr>
      <w:hyperlink r:id="rId12" w:history="1">
        <w:r w:rsidR="005A1A8F" w:rsidRPr="001B25EC">
          <w:rPr>
            <w:rStyle w:val="Hyperlink"/>
            <w:color w:val="000000" w:themeColor="text1"/>
            <w:u w:val="none"/>
          </w:rPr>
          <w:t>Report enhancements</w:t>
        </w:r>
      </w:hyperlink>
      <w:r w:rsidR="005A1A8F">
        <w:t xml:space="preserve"> </w:t>
      </w:r>
      <w:r w:rsidR="00390555">
        <w:t>–</w:t>
      </w:r>
      <w:r w:rsidR="005A1A8F">
        <w:t xml:space="preserve"> </w:t>
      </w:r>
      <w:r w:rsidR="00D033CA">
        <w:t xml:space="preserve"> </w:t>
      </w:r>
    </w:p>
    <w:p w14:paraId="2F7880AD" w14:textId="36ECCF97" w:rsidR="007F03B6" w:rsidRDefault="007F03B6" w:rsidP="007F03B6">
      <w:pPr>
        <w:pStyle w:val="ListParagraph"/>
        <w:numPr>
          <w:ilvl w:val="1"/>
          <w:numId w:val="5"/>
        </w:numPr>
      </w:pPr>
      <w:r>
        <w:t>Trade Assistance Act</w:t>
      </w:r>
    </w:p>
    <w:p w14:paraId="35E4A9CD" w14:textId="3E8870B3" w:rsidR="007F03B6" w:rsidRDefault="007F03B6" w:rsidP="007F03B6">
      <w:pPr>
        <w:pStyle w:val="ListParagraph"/>
        <w:numPr>
          <w:ilvl w:val="2"/>
          <w:numId w:val="5"/>
        </w:numPr>
      </w:pPr>
      <w:r>
        <w:t xml:space="preserve">TAA Determination Letter;  </w:t>
      </w:r>
      <w:r>
        <w:rPr>
          <w:rFonts w:ascii="Calibri" w:hAnsi="Calibri" w:cs="Calibri"/>
          <w:color w:val="444444"/>
          <w:shd w:val="clear" w:color="auto" w:fill="FFFFFF"/>
        </w:rPr>
        <w:t>Deleted; duplicate of dashboard version</w:t>
      </w:r>
    </w:p>
    <w:p w14:paraId="12DB5D6D" w14:textId="1358554D" w:rsidR="007F03B6" w:rsidRPr="007F03B6" w:rsidRDefault="007F03B6" w:rsidP="007F03B6">
      <w:pPr>
        <w:pStyle w:val="ListParagraph"/>
        <w:numPr>
          <w:ilvl w:val="2"/>
          <w:numId w:val="5"/>
        </w:numPr>
      </w:pPr>
      <w:r>
        <w:t xml:space="preserve">TAA Entitlement Letter;  </w:t>
      </w:r>
      <w:r>
        <w:rPr>
          <w:rFonts w:ascii="Calibri" w:hAnsi="Calibri" w:cs="Calibri"/>
          <w:color w:val="444444"/>
          <w:shd w:val="clear" w:color="auto" w:fill="FFFFFF"/>
        </w:rPr>
        <w:t>Deleted; duplicate of dashboard version</w:t>
      </w:r>
    </w:p>
    <w:p w14:paraId="3ECD2F62" w14:textId="70C8C54B" w:rsidR="007F03B6" w:rsidRDefault="007F03B6" w:rsidP="007F03B6">
      <w:pPr>
        <w:pStyle w:val="ListParagraph"/>
        <w:numPr>
          <w:ilvl w:val="1"/>
          <w:numId w:val="5"/>
        </w:numPr>
      </w:pPr>
      <w:r>
        <w:t>Operational Reports</w:t>
      </w:r>
    </w:p>
    <w:p w14:paraId="6145D2CB" w14:textId="2F1DF23A" w:rsidR="007F03B6" w:rsidRDefault="007F03B6" w:rsidP="007F03B6">
      <w:pPr>
        <w:pStyle w:val="ListParagraph"/>
        <w:numPr>
          <w:ilvl w:val="2"/>
          <w:numId w:val="5"/>
        </w:numPr>
      </w:pPr>
      <w:r>
        <w:rPr>
          <w:rFonts w:ascii="Calibri" w:hAnsi="Calibri" w:cs="Calibri"/>
          <w:color w:val="444444"/>
          <w:shd w:val="clear" w:color="auto" w:fill="FFFFFF"/>
        </w:rPr>
        <w:t>Case Management 'Staff Work' Report;  NEW--created new report for services linked to Program Enrollment, including a column of the most recent durational service Last Updated Date.</w:t>
      </w:r>
    </w:p>
    <w:p w14:paraId="680155AC" w14:textId="108E740A" w:rsidR="005C422B" w:rsidRDefault="009D0846" w:rsidP="005A1A8F">
      <w:pPr>
        <w:pStyle w:val="ListParagraph"/>
        <w:numPr>
          <w:ilvl w:val="0"/>
          <w:numId w:val="5"/>
        </w:numPr>
      </w:pPr>
      <w:r>
        <w:t>Training issues/o</w:t>
      </w:r>
      <w:r w:rsidR="00D70C80">
        <w:t xml:space="preserve">pen discussion </w:t>
      </w:r>
      <w:r w:rsidR="005C422B">
        <w:t xml:space="preserve"> </w:t>
      </w:r>
    </w:p>
    <w:p w14:paraId="44065AA2" w14:textId="29C35301" w:rsidR="00FC007D" w:rsidRDefault="00E9447B" w:rsidP="00FC007D">
      <w:pPr>
        <w:pStyle w:val="ListParagraph"/>
        <w:numPr>
          <w:ilvl w:val="1"/>
          <w:numId w:val="5"/>
        </w:numPr>
      </w:pPr>
      <w:r>
        <w:t xml:space="preserve">What service do you take in ETO for: </w:t>
      </w:r>
      <w:r w:rsidR="00FC007D">
        <w:t xml:space="preserve">Intake/orientation/outreach </w:t>
      </w:r>
      <w:r w:rsidR="00F247BD">
        <w:t>services?</w:t>
      </w:r>
    </w:p>
    <w:p w14:paraId="4A9F7A2A" w14:textId="1CC6A53A" w:rsidR="00E9447B" w:rsidRDefault="00FF3F9F" w:rsidP="00E9447B">
      <w:pPr>
        <w:pStyle w:val="ListParagraph"/>
        <w:numPr>
          <w:ilvl w:val="2"/>
          <w:numId w:val="5"/>
        </w:numPr>
      </w:pPr>
      <w:r>
        <w:t>Team feels the current services are good as is.</w:t>
      </w:r>
    </w:p>
    <w:p w14:paraId="68854264" w14:textId="501C1E29" w:rsidR="000F5C17" w:rsidRDefault="000F5C17" w:rsidP="00FC007D">
      <w:pPr>
        <w:pStyle w:val="ListParagraph"/>
        <w:numPr>
          <w:ilvl w:val="1"/>
          <w:numId w:val="5"/>
        </w:numPr>
      </w:pPr>
      <w:r>
        <w:t xml:space="preserve">Reminder: my team cannot correct ETO participant data. </w:t>
      </w:r>
      <w:r w:rsidR="00E9447B">
        <w:t>If you are unable to correct a TP, ask your supervisor or lead for help. If they don’t have the permissions to make the correction there is a</w:t>
      </w:r>
      <w:r>
        <w:t xml:space="preserve"> desk aid with </w:t>
      </w:r>
      <w:hyperlink r:id="rId13" w:history="1">
        <w:r w:rsidRPr="000F5C17">
          <w:rPr>
            <w:rStyle w:val="Hyperlink"/>
          </w:rPr>
          <w:t>WDA data correction staff</w:t>
        </w:r>
      </w:hyperlink>
      <w:r>
        <w:t xml:space="preserve"> on the WPC</w:t>
      </w:r>
    </w:p>
    <w:p w14:paraId="129D8F27" w14:textId="74B21571" w:rsidR="000F5C17" w:rsidRDefault="000F5C17" w:rsidP="00FC007D">
      <w:pPr>
        <w:pStyle w:val="ListParagraph"/>
        <w:numPr>
          <w:ilvl w:val="1"/>
          <w:numId w:val="5"/>
        </w:numPr>
      </w:pPr>
      <w:r>
        <w:t xml:space="preserve">Pop-up blocker interfering when running ETO reports (see new </w:t>
      </w:r>
      <w:hyperlink r:id="rId14" w:history="1">
        <w:r w:rsidRPr="000F5C17">
          <w:rPr>
            <w:rStyle w:val="Hyperlink"/>
          </w:rPr>
          <w:t>desk aid</w:t>
        </w:r>
      </w:hyperlink>
      <w:r>
        <w:t xml:space="preserve"> on WPC)</w:t>
      </w:r>
    </w:p>
    <w:p w14:paraId="6EED774D" w14:textId="5E452BB0" w:rsidR="00E34F1E" w:rsidRDefault="00E34F1E" w:rsidP="00FC007D">
      <w:pPr>
        <w:pStyle w:val="ListParagraph"/>
        <w:numPr>
          <w:ilvl w:val="1"/>
          <w:numId w:val="5"/>
        </w:numPr>
      </w:pPr>
      <w:r>
        <w:t>Delay in adding 2022 T12 minutes to WPC</w:t>
      </w:r>
    </w:p>
    <w:p w14:paraId="1EA9E478" w14:textId="54B453B1" w:rsidR="00517965" w:rsidRDefault="00517965" w:rsidP="00FC007D">
      <w:pPr>
        <w:pStyle w:val="ListParagraph"/>
        <w:numPr>
          <w:ilvl w:val="1"/>
          <w:numId w:val="5"/>
        </w:numPr>
      </w:pPr>
      <w:r>
        <w:t>Delay in employer account approvals</w:t>
      </w:r>
    </w:p>
    <w:p w14:paraId="24FB97DA" w14:textId="57900D53" w:rsidR="00452277" w:rsidRDefault="00452277" w:rsidP="00FC007D">
      <w:pPr>
        <w:pStyle w:val="ListParagraph"/>
        <w:numPr>
          <w:ilvl w:val="1"/>
          <w:numId w:val="5"/>
        </w:numPr>
      </w:pPr>
      <w:r>
        <w:t xml:space="preserve">Add an identifier in Basic Service to add </w:t>
      </w:r>
      <w:r w:rsidR="00FF3F9F">
        <w:t xml:space="preserve">more details at a glance </w:t>
      </w:r>
      <w:r>
        <w:t>about the TP</w:t>
      </w:r>
    </w:p>
    <w:p w14:paraId="4C5BFC8C" w14:textId="107364E0" w:rsidR="00FF3F9F" w:rsidRDefault="00FF3F9F" w:rsidP="00FF3F9F">
      <w:pPr>
        <w:pStyle w:val="ListParagraph"/>
        <w:numPr>
          <w:ilvl w:val="2"/>
          <w:numId w:val="5"/>
        </w:numPr>
      </w:pPr>
      <w:r>
        <w:t>Consensus from the team is it would be a time safer and is needed</w:t>
      </w:r>
    </w:p>
    <w:p w14:paraId="35F18F69" w14:textId="2DFA71FF" w:rsidR="00FF3F9F" w:rsidRDefault="00FF3F9F" w:rsidP="00FF3F9F">
      <w:pPr>
        <w:pStyle w:val="ListParagraph"/>
        <w:numPr>
          <w:ilvl w:val="2"/>
          <w:numId w:val="5"/>
        </w:numPr>
      </w:pPr>
      <w:r w:rsidRPr="00FF3F9F">
        <w:rPr>
          <w:highlight w:val="yellow"/>
        </w:rPr>
        <w:t>Team needs to submit a remedy ticket asking for this change</w:t>
      </w:r>
    </w:p>
    <w:p w14:paraId="335525A1" w14:textId="09D72108" w:rsidR="00300CFA" w:rsidRDefault="00300CFA" w:rsidP="00FC007D">
      <w:pPr>
        <w:pStyle w:val="ListParagraph"/>
        <w:numPr>
          <w:ilvl w:val="1"/>
          <w:numId w:val="5"/>
        </w:numPr>
      </w:pPr>
      <w:r>
        <w:t>Next week – issues printing case notes</w:t>
      </w:r>
    </w:p>
    <w:p w14:paraId="0009899E" w14:textId="3513C786" w:rsidR="00EB728D" w:rsidRDefault="00E564AD" w:rsidP="008A5A6C">
      <w:pPr>
        <w:pStyle w:val="ListParagraph"/>
        <w:numPr>
          <w:ilvl w:val="0"/>
          <w:numId w:val="5"/>
        </w:numPr>
      </w:pPr>
      <w:r>
        <w:t>Remedy tickets – Recently the service desk has been back logged with tickets which delays ETO/WSWA ticket assign</w:t>
      </w:r>
      <w:r w:rsidR="008A5A6C">
        <w:t>ment</w:t>
      </w:r>
      <w:r>
        <w:t xml:space="preserve"> to our team. </w:t>
      </w:r>
      <w:r w:rsidRPr="008A5A6C">
        <w:rPr>
          <w:highlight w:val="yellow"/>
        </w:rPr>
        <w:t xml:space="preserve">SSN correction tickets are a high priority, needing an immediate fix so staff can record services </w:t>
      </w:r>
      <w:r w:rsidR="008A5A6C" w:rsidRPr="008A5A6C">
        <w:rPr>
          <w:highlight w:val="yellow"/>
        </w:rPr>
        <w:t xml:space="preserve">provided to customers </w:t>
      </w:r>
      <w:r w:rsidR="00D033CA" w:rsidRPr="008A5A6C">
        <w:rPr>
          <w:highlight w:val="yellow"/>
        </w:rPr>
        <w:t>timely</w:t>
      </w:r>
      <w:r w:rsidRPr="008A5A6C">
        <w:rPr>
          <w:highlight w:val="yellow"/>
        </w:rPr>
        <w:t xml:space="preserve">. </w:t>
      </w:r>
      <w:r w:rsidR="008A5A6C">
        <w:t xml:space="preserve">Email us at </w:t>
      </w:r>
      <w:hyperlink r:id="rId15" w:history="1">
        <w:r w:rsidR="008A5A6C" w:rsidRPr="00F13FB2">
          <w:rPr>
            <w:rStyle w:val="Hyperlink"/>
          </w:rPr>
          <w:t>esdgpwssteam@esd.wa.gov</w:t>
        </w:r>
      </w:hyperlink>
      <w:r w:rsidR="008A5A6C">
        <w:t xml:space="preserve"> if you receive a response within 24 hours. We can locate the ticket and start working on it.</w:t>
      </w:r>
    </w:p>
    <w:p w14:paraId="759A1541" w14:textId="7CE773D9" w:rsidR="00EB728D" w:rsidRDefault="00EB728D" w:rsidP="00EB72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>
        <w:rPr>
          <w:color w:val="FF0000"/>
        </w:rPr>
        <w:t>1/</w:t>
      </w:r>
      <w:r w:rsidR="00FC2A6B">
        <w:rPr>
          <w:color w:val="FF0000"/>
        </w:rPr>
        <w:t>1</w:t>
      </w:r>
      <w:r w:rsidR="00CB2CB2">
        <w:rPr>
          <w:color w:val="FF0000"/>
        </w:rPr>
        <w:t>8</w:t>
      </w:r>
      <w:r w:rsidRPr="0071073F">
        <w:rPr>
          <w:color w:val="FF0000"/>
        </w:rPr>
        <w:t>/2</w:t>
      </w:r>
      <w:r w:rsidR="001A5783">
        <w:rPr>
          <w:color w:val="FF0000"/>
        </w:rPr>
        <w:t>2</w:t>
      </w:r>
      <w:r w:rsidRPr="0071073F">
        <w:rPr>
          <w:color w:val="FF0000"/>
        </w:rPr>
        <w:t xml:space="preserve">  </w:t>
      </w:r>
      <w:r w:rsidR="00B729C0">
        <w:rPr>
          <w:color w:val="FF0000"/>
        </w:rPr>
        <w:t>1:30-4:30</w:t>
      </w:r>
    </w:p>
    <w:p w14:paraId="332E596C" w14:textId="298A5C85" w:rsidR="00EB728D" w:rsidRPr="00284665" w:rsidRDefault="00EB728D" w:rsidP="00EB728D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lastRenderedPageBreak/>
        <w:t>ETO Basic training is the 1</w:t>
      </w:r>
      <w:r w:rsidRPr="0092055F">
        <w:rPr>
          <w:vertAlign w:val="superscript"/>
        </w:rPr>
        <w:t>st</w:t>
      </w:r>
      <w:r>
        <w:t xml:space="preserve"> Monday 9:</w:t>
      </w:r>
      <w:r w:rsidR="00B729C0">
        <w:t>0</w:t>
      </w:r>
      <w:r>
        <w:t>0-12 and 3</w:t>
      </w:r>
      <w:r w:rsidRPr="0092055F">
        <w:rPr>
          <w:vertAlign w:val="superscript"/>
        </w:rPr>
        <w:t>rd</w:t>
      </w:r>
      <w:r>
        <w:t xml:space="preserve"> Tuesday 1:30-4</w:t>
      </w:r>
      <w:r w:rsidR="00B729C0">
        <w:t>:30</w:t>
      </w:r>
      <w:r>
        <w:t xml:space="preserve">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142952FD" w14:textId="77777777" w:rsidR="00EB728D" w:rsidRDefault="00EB728D" w:rsidP="00EB72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Refresher training recordings and user guides are posted on the WPC website here </w:t>
      </w:r>
      <w:hyperlink r:id="rId16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4E6B508D" w14:textId="77777777" w:rsidR="00EB728D" w:rsidRDefault="00EB728D" w:rsidP="00EB728D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7AEFD46C" w14:textId="77777777" w:rsidR="00EB728D" w:rsidRPr="00EB728D" w:rsidRDefault="00EB728D" w:rsidP="00EB728D">
      <w:pPr>
        <w:rPr>
          <w:b/>
          <w:bCs/>
          <w:sz w:val="28"/>
          <w:szCs w:val="28"/>
        </w:rPr>
      </w:pPr>
      <w:r w:rsidRPr="00EB728D">
        <w:rPr>
          <w:b/>
          <w:bCs/>
          <w:sz w:val="28"/>
          <w:szCs w:val="28"/>
        </w:rPr>
        <w:t>Old Business</w:t>
      </w:r>
    </w:p>
    <w:p w14:paraId="6EA0F774" w14:textId="77777777" w:rsidR="00EB728D" w:rsidRPr="00A22792" w:rsidRDefault="00EB728D" w:rsidP="00EB728D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0" w:name="_Hlk85612656"/>
      <w:r w:rsidRPr="00A22792">
        <w:rPr>
          <w:b/>
          <w:bCs/>
          <w:i/>
          <w:iCs/>
        </w:rPr>
        <w:t>Reminder:</w:t>
      </w:r>
      <w:r>
        <w:t xml:space="preserve"> </w:t>
      </w:r>
      <w:bookmarkEnd w:id="0"/>
      <w:r>
        <w:t xml:space="preserve">Submit remedy tickets for all work requests </w:t>
      </w:r>
      <w:hyperlink r:id="rId17" w:history="1">
        <w:r w:rsidRPr="006225DF">
          <w:rPr>
            <w:rStyle w:val="Hyperlink"/>
          </w:rPr>
          <w:t>here</w:t>
        </w:r>
      </w:hyperlink>
      <w:r>
        <w:t xml:space="preserve">. The WSS team cannot begin work without a service request. Reaching out to us directly can affect the time it takes to resolve your issue. Thanks! </w:t>
      </w:r>
    </w:p>
    <w:p w14:paraId="3A100E8B" w14:textId="192561FD" w:rsidR="00A3780E" w:rsidRDefault="001B6668" w:rsidP="00D22644">
      <w:pPr>
        <w:pStyle w:val="ListParagraph"/>
        <w:numPr>
          <w:ilvl w:val="1"/>
          <w:numId w:val="5"/>
        </w:numPr>
      </w:pPr>
      <w:r>
        <w:t>Submitting remedy tickets – help us by providing enough details to work your issue</w:t>
      </w:r>
      <w:r w:rsidR="00A3780E">
        <w:t>. Suggestions to speed up discovering and resolving issue without lots of back-and-forth emails.</w:t>
      </w:r>
    </w:p>
    <w:p w14:paraId="73A0421B" w14:textId="77777777" w:rsidR="00315770" w:rsidRDefault="001B6668" w:rsidP="001B6668">
      <w:pPr>
        <w:pStyle w:val="ListParagraph"/>
        <w:numPr>
          <w:ilvl w:val="2"/>
          <w:numId w:val="5"/>
        </w:numPr>
      </w:pPr>
      <w:r>
        <w:t xml:space="preserve">Screen shots include the entire screen, browser bar, not just a pinpoint of the TP that isn’t correct. </w:t>
      </w:r>
      <w:r w:rsidR="00315770">
        <w:t xml:space="preserve"> </w:t>
      </w:r>
    </w:p>
    <w:p w14:paraId="708D506E" w14:textId="77777777" w:rsidR="00DB6FDB" w:rsidRPr="00DB6FDB" w:rsidRDefault="00315770" w:rsidP="00DB6FDB">
      <w:pPr>
        <w:pStyle w:val="ListParagraph"/>
        <w:numPr>
          <w:ilvl w:val="2"/>
          <w:numId w:val="5"/>
        </w:numPr>
      </w:pPr>
      <w:r>
        <w:t xml:space="preserve">Report tickets need the WDA, office and start and end dates parameters </w:t>
      </w:r>
      <w:r w:rsidR="00A3780E">
        <w:t xml:space="preserve">you </w:t>
      </w:r>
      <w:r>
        <w:t xml:space="preserve">used to run the </w:t>
      </w:r>
      <w:r w:rsidR="00A3780E">
        <w:t xml:space="preserve">problematic </w:t>
      </w:r>
      <w:r>
        <w:t>report</w:t>
      </w:r>
      <w:r w:rsidR="00DB6FDB" w:rsidRPr="00DB6FDB">
        <w:rPr>
          <w:i/>
          <w:iCs/>
        </w:rPr>
        <w:t xml:space="preserve"> </w:t>
      </w:r>
    </w:p>
    <w:p w14:paraId="6A0F1CB2" w14:textId="4AC3745A" w:rsidR="00DB6FDB" w:rsidRDefault="00DB6FDB" w:rsidP="00DB6FDB">
      <w:pPr>
        <w:pStyle w:val="ListParagraph"/>
        <w:numPr>
          <w:ilvl w:val="2"/>
          <w:numId w:val="5"/>
        </w:numPr>
      </w:pPr>
      <w:r>
        <w:t>We will send you 2 emails asking for additional information. Second request for response will advise you the ticket will close in 24 hours.</w:t>
      </w:r>
    </w:p>
    <w:p w14:paraId="42C452EA" w14:textId="21EA8C9A" w:rsidR="00E400FA" w:rsidRDefault="00751E0C" w:rsidP="00EB728D">
      <w:pPr>
        <w:pStyle w:val="ListParagraph"/>
        <w:numPr>
          <w:ilvl w:val="0"/>
          <w:numId w:val="5"/>
        </w:numPr>
      </w:pPr>
      <w:r>
        <w:t xml:space="preserve">Some employers are reporting landing on the Monster pay page. Direct them to click on ‘Home’ or ‘Sign in’ Clicking on ‘Post a Job’ here takes them to a page asking </w:t>
      </w:r>
      <w:r w:rsidR="00B24D86">
        <w:t>for</w:t>
      </w:r>
      <w:r>
        <w:t xml:space="preserve"> money. We are working on cleaning this up.</w:t>
      </w:r>
    </w:p>
    <w:p w14:paraId="3E20A2BF" w14:textId="059397BA" w:rsidR="00B43461" w:rsidRDefault="00B43461" w:rsidP="00B43461">
      <w:pPr>
        <w:pStyle w:val="ListParagraph"/>
        <w:numPr>
          <w:ilvl w:val="1"/>
          <w:numId w:val="5"/>
        </w:numPr>
      </w:pPr>
      <w:r>
        <w:t>Advise your employers to clear their cache so they get out of the loop of landing on this page when log into their account!</w:t>
      </w:r>
    </w:p>
    <w:p w14:paraId="424A0360" w14:textId="5BE1DE66" w:rsidR="00751E0C" w:rsidRDefault="00751E0C" w:rsidP="00854167">
      <w:pPr>
        <w:pStyle w:val="ListParagraph"/>
        <w:ind w:left="2160"/>
      </w:pPr>
      <w:r>
        <w:rPr>
          <w:noProof/>
        </w:rPr>
        <w:drawing>
          <wp:inline distT="0" distB="0" distL="0" distR="0" wp14:anchorId="6942C94F" wp14:editId="7F72D51F">
            <wp:extent cx="3310128" cy="245777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7091" cy="255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E12D" w14:textId="77777777" w:rsidR="005A6DF1" w:rsidRDefault="005A6DF1" w:rsidP="00854167">
      <w:pPr>
        <w:pStyle w:val="ListParagraph"/>
        <w:ind w:left="2160"/>
      </w:pPr>
    </w:p>
    <w:p w14:paraId="3FD5F957" w14:textId="183A60D5" w:rsidR="004015FF" w:rsidRPr="004015FF" w:rsidRDefault="004015FF" w:rsidP="00EB728D">
      <w:pPr>
        <w:pStyle w:val="ListParagraph"/>
        <w:numPr>
          <w:ilvl w:val="0"/>
          <w:numId w:val="5"/>
        </w:numPr>
      </w:pPr>
      <w:r>
        <w:t>I</w:t>
      </w:r>
      <w:r w:rsidR="00A0372C">
        <w:t xml:space="preserve">nternet </w:t>
      </w:r>
      <w:r>
        <w:t>E</w:t>
      </w:r>
      <w:r w:rsidR="00A0372C">
        <w:t>xplorer (IE)</w:t>
      </w:r>
      <w:r>
        <w:t xml:space="preserve"> will </w:t>
      </w:r>
      <w:r w:rsidRPr="004015FF">
        <w:t xml:space="preserve">be deprecated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</w:t>
      </w:r>
      <w:r w:rsidR="006C15F1">
        <w:t>, approximately</w:t>
      </w:r>
      <w:r w:rsidRPr="004015FF">
        <w:t xml:space="preserve"> 3-6 months. </w:t>
      </w:r>
    </w:p>
    <w:p w14:paraId="2A03ADB7" w14:textId="52245880" w:rsidR="002715F4" w:rsidRPr="00F43B33" w:rsidRDefault="002715F4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 xml:space="preserve">Prepare </w:t>
      </w:r>
      <w:r w:rsidR="006C15F1">
        <w:t xml:space="preserve">now </w:t>
      </w:r>
      <w:r>
        <w:t xml:space="preserve">by transitioning to </w:t>
      </w:r>
      <w:r w:rsidR="005D6C0E">
        <w:t>Edge</w:t>
      </w:r>
      <w:r w:rsidR="00A3202D">
        <w:t xml:space="preserve"> or Chrome</w:t>
      </w:r>
      <w:r w:rsidR="006C15F1">
        <w:t>.</w:t>
      </w:r>
      <w:r w:rsidR="005D6C0E">
        <w:t xml:space="preserve"> </w:t>
      </w:r>
    </w:p>
    <w:p w14:paraId="7E2CE58B" w14:textId="2B34FA6A" w:rsidR="00CA3C57" w:rsidRPr="00F43B33" w:rsidRDefault="00A0372C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>Don’t forget to t</w:t>
      </w:r>
      <w:r w:rsidR="00CA3C57">
        <w:t xml:space="preserve">ransfer your favorites to </w:t>
      </w:r>
      <w:r w:rsidR="00B10AD3">
        <w:t>Edge</w:t>
      </w:r>
      <w:r>
        <w:t xml:space="preserve"> </w:t>
      </w:r>
      <w:r w:rsidR="00F43B33">
        <w:t xml:space="preserve">or Chrome </w:t>
      </w:r>
      <w:r>
        <w:t>and also add a copy to your document folder for recovery purposes!</w:t>
      </w:r>
    </w:p>
    <w:p w14:paraId="47C8E177" w14:textId="61524676" w:rsidR="005909AF" w:rsidRPr="00D115A4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How to import Favorites from IE to Chrome </w:t>
      </w:r>
      <w:hyperlink r:id="rId19" w:history="1">
        <w:r w:rsidRPr="00F43B33">
          <w:rPr>
            <w:rStyle w:val="Hyperlink"/>
          </w:rPr>
          <w:t>video</w:t>
        </w:r>
      </w:hyperlink>
    </w:p>
    <w:p w14:paraId="691F6715" w14:textId="5DBFFC4D" w:rsidR="00F43B33" w:rsidRPr="00F43B33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>How to import Favorites from IE to Edge</w:t>
      </w:r>
    </w:p>
    <w:p w14:paraId="375D6109" w14:textId="3770FB0A" w:rsidR="00CA3C57" w:rsidRPr="003D0575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1E5BD5CF" w:rsidR="00592938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2C75E8">
        <w:rPr>
          <w:bCs/>
        </w:rPr>
        <w:t>Click on ellipses</w:t>
      </w:r>
      <w:r w:rsidR="00A0372C">
        <w:rPr>
          <w:bCs/>
        </w:rPr>
        <w:t xml:space="preserve"> (3 dots)</w:t>
      </w:r>
    </w:p>
    <w:p w14:paraId="44262A29" w14:textId="73670DCE" w:rsidR="00A0372C" w:rsidRDefault="00A0372C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>
        <w:rPr>
          <w:bCs/>
        </w:rPr>
        <w:t>Select either Import (from Chrome or IE) or Export a copy to a local folder</w:t>
      </w:r>
    </w:p>
    <w:p w14:paraId="5389884D" w14:textId="77777777" w:rsidR="00086E02" w:rsidRDefault="00086E02" w:rsidP="00086E02">
      <w:pPr>
        <w:pStyle w:val="ListParagraph"/>
        <w:spacing w:after="0"/>
        <w:ind w:left="2520"/>
        <w:rPr>
          <w:bCs/>
        </w:rPr>
      </w:pPr>
    </w:p>
    <w:p w14:paraId="020A7A08" w14:textId="77777777" w:rsidR="00A0372C" w:rsidRDefault="00A0372C" w:rsidP="00EB728D">
      <w:pPr>
        <w:pStyle w:val="ListParagraph"/>
        <w:spacing w:after="0"/>
        <w:ind w:left="2520"/>
        <w:rPr>
          <w:bCs/>
        </w:rPr>
      </w:pPr>
    </w:p>
    <w:p w14:paraId="42D790F5" w14:textId="2666E627" w:rsidR="0050719B" w:rsidRDefault="0050719B" w:rsidP="00A0372C">
      <w:pPr>
        <w:pStyle w:val="ListParagraph"/>
        <w:spacing w:after="0"/>
        <w:ind w:left="2160"/>
        <w:rPr>
          <w:bCs/>
        </w:rPr>
      </w:pPr>
      <w:r>
        <w:rPr>
          <w:noProof/>
        </w:rPr>
        <w:lastRenderedPageBreak/>
        <w:drawing>
          <wp:inline distT="0" distB="0" distL="0" distR="0" wp14:anchorId="6A3AF7D3" wp14:editId="3C107252">
            <wp:extent cx="2065192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0015" cy="20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4FDD1ABC">
            <wp:extent cx="2480310" cy="2000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07" cy="20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5F18B" w14:textId="145A6822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3E491E95" w14:textId="2403D08B" w:rsidR="00EB728D" w:rsidRDefault="00EB728D" w:rsidP="00EB728D">
      <w:pPr>
        <w:pStyle w:val="ListParagraph"/>
        <w:numPr>
          <w:ilvl w:val="0"/>
          <w:numId w:val="5"/>
        </w:numPr>
      </w:pPr>
      <w:r>
        <w:t xml:space="preserve">Chrome issues – Instructions on how to clear your cache are included in the </w:t>
      </w:r>
      <w:hyperlink r:id="rId22" w:history="1">
        <w:hyperlink r:id="rId23" w:history="1">
          <w:r w:rsidRPr="00CB2CB2">
            <w:rPr>
              <w:rStyle w:val="Hyperlink"/>
            </w:rPr>
            <w:t>‘Checklist of things to do before submitting a service request’</w:t>
          </w:r>
        </w:hyperlink>
      </w:hyperlink>
      <w:r>
        <w:t xml:space="preserve"> desk aid found on the WPC site.</w:t>
      </w:r>
    </w:p>
    <w:p w14:paraId="1626FC98" w14:textId="77777777" w:rsidR="00EB728D" w:rsidRDefault="00EB728D" w:rsidP="00EB728D">
      <w:pPr>
        <w:pStyle w:val="ListParagraph"/>
        <w:numPr>
          <w:ilvl w:val="2"/>
          <w:numId w:val="1"/>
        </w:numPr>
      </w:pPr>
      <w:r>
        <w:t xml:space="preserve">Clearing </w:t>
      </w:r>
      <w:r w:rsidRPr="0000159F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70B50B1D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Click the triple dots to open the Chrome tools menu</w:t>
      </w:r>
    </w:p>
    <w:p w14:paraId="6C7844B4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Hover over “More tools”</w:t>
      </w:r>
    </w:p>
    <w:p w14:paraId="1E085537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Click “Clear browsing data” which opens a new screen</w:t>
      </w:r>
      <w:r w:rsidRPr="00EB728D">
        <w:rPr>
          <w:noProof/>
        </w:rPr>
        <w:t xml:space="preserve"> </w:t>
      </w:r>
      <w:r>
        <w:rPr>
          <w:noProof/>
        </w:rPr>
        <w:t xml:space="preserve"> </w:t>
      </w:r>
    </w:p>
    <w:p w14:paraId="3FFD237E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Click “Clear data”</w:t>
      </w:r>
    </w:p>
    <w:p w14:paraId="568EBD03" w14:textId="156C59AD" w:rsidR="00EB728D" w:rsidRDefault="00EB728D" w:rsidP="00EB728D">
      <w:pPr>
        <w:pStyle w:val="ListParagraph"/>
        <w:ind w:left="2520"/>
      </w:pPr>
    </w:p>
    <w:p w14:paraId="78B8FCE3" w14:textId="2F032408" w:rsidR="00EB728D" w:rsidRDefault="00EB728D" w:rsidP="00EB728D">
      <w:pPr>
        <w:pStyle w:val="ListParagraph"/>
        <w:ind w:left="2520"/>
      </w:pPr>
      <w:r>
        <w:rPr>
          <w:noProof/>
        </w:rPr>
        <w:drawing>
          <wp:inline distT="0" distB="0" distL="0" distR="0" wp14:anchorId="23EEDE22" wp14:editId="03386BDC">
            <wp:extent cx="2465255" cy="98701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6445" cy="103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113D" w14:textId="2D97BE40" w:rsidR="00EB728D" w:rsidRDefault="00EB728D" w:rsidP="00EB728D">
      <w:pPr>
        <w:pStyle w:val="ListParagraph"/>
        <w:ind w:left="2520"/>
      </w:pPr>
    </w:p>
    <w:p w14:paraId="316A7032" w14:textId="06D3B466" w:rsidR="00EB728D" w:rsidRDefault="00EB728D" w:rsidP="00EB728D">
      <w:pPr>
        <w:pStyle w:val="ListParagraph"/>
        <w:ind w:left="2520"/>
      </w:pPr>
      <w:r>
        <w:rPr>
          <w:noProof/>
        </w:rPr>
        <w:drawing>
          <wp:inline distT="0" distB="0" distL="0" distR="0" wp14:anchorId="02BC6388" wp14:editId="556C2DC2">
            <wp:extent cx="1835413" cy="169132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30123" cy="177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26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2AE760C2" w14:textId="0977B4B8" w:rsidR="00CE499B" w:rsidRDefault="00FB3094" w:rsidP="00CE499B">
      <w:pPr>
        <w:spacing w:after="0"/>
        <w:rPr>
          <w:bCs/>
          <w:i/>
          <w:iCs/>
        </w:rPr>
      </w:pPr>
      <w:r w:rsidRPr="00FB3094">
        <w:rPr>
          <w:b/>
        </w:rPr>
        <w:t>CHAT</w:t>
      </w:r>
      <w:r w:rsidR="00CE499B" w:rsidRPr="00CE499B">
        <w:rPr>
          <w:bCs/>
          <w:i/>
          <w:iCs/>
        </w:rPr>
        <w:t xml:space="preserve"> </w:t>
      </w:r>
    </w:p>
    <w:p w14:paraId="3AD14E19" w14:textId="449F4BD2" w:rsidR="00FF3F9F" w:rsidRPr="00FF3F9F" w:rsidRDefault="00FF3F9F" w:rsidP="007C4650">
      <w:pPr>
        <w:spacing w:after="0"/>
        <w:rPr>
          <w:b/>
        </w:rPr>
      </w:pPr>
      <w:r w:rsidRPr="00FF3F9F">
        <w:rPr>
          <w:b/>
        </w:rPr>
        <w:t>New Services</w:t>
      </w:r>
    </w:p>
    <w:p w14:paraId="4803BE56" w14:textId="77777777" w:rsidR="00FF3F9F" w:rsidRDefault="007C4650" w:rsidP="007C4650">
      <w:pPr>
        <w:spacing w:after="0"/>
        <w:rPr>
          <w:bCs/>
        </w:rPr>
      </w:pPr>
      <w:r w:rsidRPr="007C4650">
        <w:rPr>
          <w:bCs/>
        </w:rPr>
        <w:t>from Emily Anderson to everyone:    10:08 AM</w:t>
      </w:r>
      <w:r w:rsidR="00FF3F9F">
        <w:rPr>
          <w:bCs/>
        </w:rPr>
        <w:t xml:space="preserve">  </w:t>
      </w:r>
      <w:r w:rsidRPr="00FF3F9F">
        <w:rPr>
          <w:bCs/>
          <w:i/>
          <w:iCs/>
        </w:rPr>
        <w:t>Think services are covered pretty well</w:t>
      </w:r>
      <w:r w:rsidRPr="007C4650">
        <w:rPr>
          <w:bCs/>
        </w:rPr>
        <w:t>.</w:t>
      </w:r>
    </w:p>
    <w:p w14:paraId="57A7B78A" w14:textId="77777777" w:rsidR="00FF3F9F" w:rsidRDefault="00FF3F9F" w:rsidP="007C4650">
      <w:pPr>
        <w:spacing w:after="0"/>
        <w:rPr>
          <w:bCs/>
        </w:rPr>
      </w:pPr>
    </w:p>
    <w:p w14:paraId="302945CD" w14:textId="7875A9BD" w:rsidR="007C4650" w:rsidRPr="00FF3F9F" w:rsidRDefault="00FF3F9F" w:rsidP="007C4650">
      <w:pPr>
        <w:spacing w:after="0"/>
        <w:rPr>
          <w:b/>
        </w:rPr>
      </w:pPr>
      <w:r w:rsidRPr="00FF3F9F">
        <w:rPr>
          <w:b/>
        </w:rPr>
        <w:t>Basic Services Identifier</w:t>
      </w:r>
      <w:r w:rsidR="007C4650" w:rsidRPr="00FF3F9F">
        <w:rPr>
          <w:b/>
        </w:rPr>
        <w:t xml:space="preserve">  </w:t>
      </w:r>
    </w:p>
    <w:p w14:paraId="1A0565E2" w14:textId="5495EFB3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from McNamee, Tamela (ESD) to everyone:    10:08 AM</w:t>
      </w:r>
      <w:r w:rsidR="00FF3F9F">
        <w:rPr>
          <w:bCs/>
        </w:rPr>
        <w:t xml:space="preserve"> </w:t>
      </w:r>
      <w:r w:rsidRPr="007C4650">
        <w:rPr>
          <w:bCs/>
        </w:rPr>
        <w:t>Adding an "Identifier" to the Basic Services would be helpful.</w:t>
      </w:r>
    </w:p>
    <w:p w14:paraId="208F988F" w14:textId="2D5A6ECE" w:rsidR="00FF3F9F" w:rsidRPr="007C4650" w:rsidRDefault="00FF3F9F" w:rsidP="00FF3F9F">
      <w:pPr>
        <w:spacing w:after="0"/>
        <w:rPr>
          <w:bCs/>
        </w:rPr>
      </w:pPr>
      <w:r w:rsidRPr="007C4650">
        <w:rPr>
          <w:bCs/>
        </w:rPr>
        <w:t>from Emily Anderson to everyone:    10:12 AM</w:t>
      </w:r>
      <w:r>
        <w:rPr>
          <w:bCs/>
        </w:rPr>
        <w:t xml:space="preserve">  </w:t>
      </w:r>
      <w:r w:rsidRPr="007C4650">
        <w:rPr>
          <w:bCs/>
        </w:rPr>
        <w:t>yes</w:t>
      </w:r>
    </w:p>
    <w:p w14:paraId="03459D70" w14:textId="76C69A44" w:rsidR="00FF3F9F" w:rsidRPr="007C4650" w:rsidRDefault="00FF3F9F" w:rsidP="00FF3F9F">
      <w:pPr>
        <w:spacing w:after="0"/>
        <w:rPr>
          <w:bCs/>
        </w:rPr>
      </w:pPr>
      <w:r w:rsidRPr="007C4650">
        <w:rPr>
          <w:bCs/>
        </w:rPr>
        <w:t>from Jessie Cardwell-BFWDC to everyone:    10:12 AM</w:t>
      </w:r>
      <w:r>
        <w:rPr>
          <w:bCs/>
        </w:rPr>
        <w:t xml:space="preserve">  </w:t>
      </w:r>
      <w:r w:rsidRPr="007C4650">
        <w:rPr>
          <w:bCs/>
        </w:rPr>
        <w:t>yes</w:t>
      </w:r>
    </w:p>
    <w:p w14:paraId="6E8050E7" w14:textId="106031EC" w:rsidR="00FF3F9F" w:rsidRPr="007C4650" w:rsidRDefault="00FF3F9F" w:rsidP="00FF3F9F">
      <w:pPr>
        <w:spacing w:after="0"/>
        <w:rPr>
          <w:bCs/>
        </w:rPr>
      </w:pPr>
      <w:r w:rsidRPr="007C4650">
        <w:rPr>
          <w:bCs/>
        </w:rPr>
        <w:t>from Johnson, Angela (ESD) to everyone:    10:12 AM</w:t>
      </w:r>
      <w:r>
        <w:rPr>
          <w:bCs/>
        </w:rPr>
        <w:t xml:space="preserve">  </w:t>
      </w:r>
      <w:r w:rsidRPr="007C4650">
        <w:rPr>
          <w:bCs/>
        </w:rPr>
        <w:t>Huge- save time and extra documentation</w:t>
      </w:r>
    </w:p>
    <w:p w14:paraId="5C224606" w14:textId="77777777" w:rsidR="007C4650" w:rsidRPr="007C4650" w:rsidRDefault="007C4650" w:rsidP="007C4650">
      <w:pPr>
        <w:spacing w:after="0"/>
        <w:rPr>
          <w:bCs/>
        </w:rPr>
      </w:pPr>
    </w:p>
    <w:p w14:paraId="29E5337D" w14:textId="5567F6C9" w:rsidR="007C4650" w:rsidRPr="007C4650" w:rsidRDefault="007C4650" w:rsidP="007C4650">
      <w:pPr>
        <w:spacing w:after="0"/>
        <w:rPr>
          <w:bCs/>
        </w:rPr>
      </w:pPr>
      <w:r w:rsidRPr="00FF3F9F">
        <w:rPr>
          <w:b/>
        </w:rPr>
        <w:t>TAA Determination Letters Report</w:t>
      </w:r>
    </w:p>
    <w:p w14:paraId="4E7CE880" w14:textId="7BF41AB3" w:rsidR="007C4650" w:rsidRPr="007C4650" w:rsidRDefault="007C4650" w:rsidP="00FF3F9F">
      <w:pPr>
        <w:spacing w:after="0"/>
        <w:rPr>
          <w:bCs/>
        </w:rPr>
      </w:pPr>
      <w:r w:rsidRPr="007C4650">
        <w:rPr>
          <w:bCs/>
        </w:rPr>
        <w:lastRenderedPageBreak/>
        <w:t>from Kerns, Adeline (ESD) to everyone:    10:10 AM</w:t>
      </w:r>
      <w:r w:rsidR="00FF3F9F">
        <w:rPr>
          <w:bCs/>
        </w:rPr>
        <w:t xml:space="preserve"> </w:t>
      </w:r>
      <w:r w:rsidRPr="007C4650">
        <w:rPr>
          <w:bCs/>
        </w:rPr>
        <w:t xml:space="preserve">For the TAA Entitlement Report that is now dashboard only.  Is there still a way to run report for all current TAA Determination Letters?  </w:t>
      </w:r>
    </w:p>
    <w:p w14:paraId="28F04DB8" w14:textId="77777777" w:rsidR="007C4650" w:rsidRPr="00FF3F9F" w:rsidRDefault="007C4650" w:rsidP="007C4650">
      <w:pPr>
        <w:spacing w:after="0"/>
        <w:rPr>
          <w:bCs/>
          <w:color w:val="C00000"/>
        </w:rPr>
      </w:pPr>
      <w:r w:rsidRPr="00FF3F9F">
        <w:rPr>
          <w:bCs/>
          <w:color w:val="C00000"/>
        </w:rPr>
        <w:t>Adeline - did there used to be a way to print ALL determination letters?  Was that a report?  Just trying to get this info so I can research as  I'm not familiar with this.</w:t>
      </w:r>
    </w:p>
    <w:p w14:paraId="761C6202" w14:textId="73717B9D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from Kerns, Adeline (ESD) (privately):    10:22 AM</w:t>
      </w:r>
      <w:r w:rsidR="00FF3F9F">
        <w:rPr>
          <w:bCs/>
        </w:rPr>
        <w:t xml:space="preserve">  </w:t>
      </w:r>
      <w:r w:rsidRPr="007C4650">
        <w:rPr>
          <w:bCs/>
        </w:rPr>
        <w:t>I do not recall but when I saw that this report was deleted I wondered if there was a way to run a report of the TAA Determinations.  I am specifically trying to run a report that shows me all the Interstate cases that have a determination from another state.  There is a box in the entitlement letter field that shows if an entitlement is from out of state.</w:t>
      </w:r>
    </w:p>
    <w:p w14:paraId="5ED0DEF1" w14:textId="77777777" w:rsidR="007C4650" w:rsidRPr="007C4650" w:rsidRDefault="007C4650" w:rsidP="007C4650">
      <w:pPr>
        <w:spacing w:after="0"/>
        <w:rPr>
          <w:bCs/>
        </w:rPr>
      </w:pPr>
    </w:p>
    <w:p w14:paraId="08BE93A4" w14:textId="0B3C1CF2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from Peiris, Malmi ESD to everyone:    10:14 AM</w:t>
      </w:r>
      <w:r w:rsidR="00F247BD">
        <w:rPr>
          <w:bCs/>
        </w:rPr>
        <w:t xml:space="preserve">  </w:t>
      </w:r>
      <w:r w:rsidRPr="007C4650">
        <w:rPr>
          <w:bCs/>
        </w:rPr>
        <w:t xml:space="preserve">I have a </w:t>
      </w:r>
      <w:r w:rsidR="00F247BD" w:rsidRPr="007C4650">
        <w:rPr>
          <w:bCs/>
        </w:rPr>
        <w:t>customer</w:t>
      </w:r>
      <w:r w:rsidRPr="007C4650">
        <w:rPr>
          <w:bCs/>
        </w:rPr>
        <w:t xml:space="preserve"> who doesn't </w:t>
      </w:r>
      <w:r w:rsidR="00F247BD" w:rsidRPr="007C4650">
        <w:rPr>
          <w:bCs/>
        </w:rPr>
        <w:t>appear</w:t>
      </w:r>
      <w:r w:rsidRPr="007C4650">
        <w:rPr>
          <w:bCs/>
        </w:rPr>
        <w:t xml:space="preserve"> on ETO when searched by name. But when I search by SS number another name comes up. I was wondering if </w:t>
      </w:r>
      <w:r w:rsidR="00F247BD" w:rsidRPr="007C4650">
        <w:rPr>
          <w:bCs/>
        </w:rPr>
        <w:t>submitting</w:t>
      </w:r>
      <w:r w:rsidRPr="007C4650">
        <w:rPr>
          <w:bCs/>
        </w:rPr>
        <w:t xml:space="preserve"> a ticket would be the correct way to go about reporting this issue? thank you !</w:t>
      </w:r>
    </w:p>
    <w:p w14:paraId="3E6B93D3" w14:textId="5A9E1C28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from MacLennan, Mary (ESD) to everyone:    10:16 AM</w:t>
      </w:r>
      <w:r w:rsidR="00F247BD">
        <w:rPr>
          <w:bCs/>
        </w:rPr>
        <w:t xml:space="preserve">  </w:t>
      </w:r>
      <w:r w:rsidRPr="007C4650">
        <w:rPr>
          <w:bCs/>
        </w:rPr>
        <w:t>@Malmi - Yes, please submit a remedy ticket.  Thanks!</w:t>
      </w:r>
    </w:p>
    <w:p w14:paraId="4012E8EF" w14:textId="77777777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from Peiris, Malmi ESD to everyone:    10:17 AM</w:t>
      </w:r>
    </w:p>
    <w:p w14:paraId="307EE627" w14:textId="77777777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Thank you Mary</w:t>
      </w:r>
    </w:p>
    <w:p w14:paraId="0F502B08" w14:textId="77777777" w:rsidR="007C4650" w:rsidRPr="007C4650" w:rsidRDefault="007C4650" w:rsidP="007C4650">
      <w:pPr>
        <w:spacing w:after="0"/>
        <w:rPr>
          <w:bCs/>
        </w:rPr>
      </w:pPr>
    </w:p>
    <w:p w14:paraId="118F829D" w14:textId="63A031D1" w:rsidR="007C4650" w:rsidRPr="00FF3F9F" w:rsidRDefault="007C4650" w:rsidP="007C4650">
      <w:pPr>
        <w:spacing w:after="0"/>
        <w:rPr>
          <w:b/>
        </w:rPr>
      </w:pPr>
      <w:r w:rsidRPr="00FF3F9F">
        <w:rPr>
          <w:b/>
        </w:rPr>
        <w:t>Case Management Reports</w:t>
      </w:r>
    </w:p>
    <w:p w14:paraId="12EE52DE" w14:textId="7EAB1FA4" w:rsidR="007C4650" w:rsidRPr="00FF3F9F" w:rsidRDefault="007C4650" w:rsidP="007C4650">
      <w:pPr>
        <w:spacing w:after="0"/>
        <w:rPr>
          <w:bCs/>
          <w:color w:val="C00000"/>
        </w:rPr>
      </w:pPr>
      <w:r w:rsidRPr="007C4650">
        <w:rPr>
          <w:bCs/>
        </w:rPr>
        <w:t>from McNamee, Tamela (ESD) to everyone:    10:29 A</w:t>
      </w:r>
      <w:r w:rsidR="00FF3F9F">
        <w:rPr>
          <w:bCs/>
        </w:rPr>
        <w:t xml:space="preserve">M </w:t>
      </w:r>
      <w:r w:rsidRPr="007C4650">
        <w:rPr>
          <w:bCs/>
        </w:rPr>
        <w:t>Where do we find directions on how to create our own case management reports?  We need a report to show our exits, so we can do follow-ups.</w:t>
      </w:r>
      <w:r w:rsidR="00F247BD">
        <w:rPr>
          <w:bCs/>
        </w:rPr>
        <w:t xml:space="preserve"> </w:t>
      </w:r>
      <w:r w:rsidR="00FF3F9F">
        <w:rPr>
          <w:bCs/>
          <w:color w:val="C00000"/>
        </w:rPr>
        <w:t xml:space="preserve">You don’t have the ability to write your own reports. </w:t>
      </w:r>
      <w:r w:rsidR="00F247BD">
        <w:rPr>
          <w:bCs/>
          <w:color w:val="C00000"/>
        </w:rPr>
        <w:t>Check out the Program Enrollment Outcomes report</w:t>
      </w:r>
    </w:p>
    <w:p w14:paraId="4D2B810D" w14:textId="3C06A592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from Maya Anderson to everyone:    10:31 AM</w:t>
      </w:r>
      <w:r w:rsidR="00F247BD">
        <w:rPr>
          <w:bCs/>
        </w:rPr>
        <w:t xml:space="preserve">  </w:t>
      </w:r>
      <w:r w:rsidRPr="007C4650">
        <w:rPr>
          <w:bCs/>
        </w:rPr>
        <w:t>We use the Program Enrollment Outcomes report</w:t>
      </w:r>
    </w:p>
    <w:p w14:paraId="1920E91B" w14:textId="1206901D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from Linda Rowling to everyone:    10:32 AM</w:t>
      </w:r>
      <w:r w:rsidR="00F247BD">
        <w:rPr>
          <w:bCs/>
        </w:rPr>
        <w:t xml:space="preserve">  </w:t>
      </w:r>
      <w:r w:rsidRPr="007C4650">
        <w:rPr>
          <w:bCs/>
        </w:rPr>
        <w:t>Under Local Reporter Data</w:t>
      </w:r>
    </w:p>
    <w:p w14:paraId="497D208A" w14:textId="06A46763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from Kerns, Adeline (ESD) to everyone:    10:32 AM</w:t>
      </w:r>
      <w:r w:rsidR="00F247BD">
        <w:rPr>
          <w:bCs/>
        </w:rPr>
        <w:t xml:space="preserve">  </w:t>
      </w:r>
      <w:r w:rsidRPr="007C4650">
        <w:rPr>
          <w:bCs/>
        </w:rPr>
        <w:t xml:space="preserve">TAA runs a Case Management report from the Operational Reports.  We have to sort and filter it to what we need. </w:t>
      </w:r>
    </w:p>
    <w:p w14:paraId="605617EF" w14:textId="77777777" w:rsidR="007C4650" w:rsidRPr="007C4650" w:rsidRDefault="007C4650" w:rsidP="007C4650">
      <w:pPr>
        <w:spacing w:after="0"/>
        <w:rPr>
          <w:bCs/>
        </w:rPr>
      </w:pPr>
      <w:r w:rsidRPr="007C4650">
        <w:rPr>
          <w:bCs/>
        </w:rPr>
        <w:t>from McNamee, Tamela (ESD) to everyone:    10:32 AM</w:t>
      </w:r>
    </w:p>
    <w:p w14:paraId="4F72E8EC" w14:textId="17E8A53D" w:rsidR="00CE499B" w:rsidRDefault="007C4650" w:rsidP="007C4650">
      <w:pPr>
        <w:spacing w:after="0"/>
        <w:rPr>
          <w:bCs/>
        </w:rPr>
      </w:pPr>
      <w:r w:rsidRPr="007C4650">
        <w:rPr>
          <w:bCs/>
        </w:rPr>
        <w:t>Thank you!</w:t>
      </w:r>
    </w:p>
    <w:p w14:paraId="5317D17A" w14:textId="77777777" w:rsidR="007C4650" w:rsidRPr="009E65E4" w:rsidRDefault="007C4650" w:rsidP="007C4650">
      <w:pPr>
        <w:spacing w:after="0"/>
        <w:rPr>
          <w:bCs/>
        </w:rPr>
      </w:pPr>
    </w:p>
    <w:p w14:paraId="065E8100" w14:textId="77777777" w:rsidR="00CE499B" w:rsidRDefault="00CE499B" w:rsidP="00CE499B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571D1A37" w14:textId="77777777" w:rsidR="00CE499B" w:rsidRPr="009E699C" w:rsidRDefault="00CE499B" w:rsidP="00CE499B">
      <w:pPr>
        <w:tabs>
          <w:tab w:val="left" w:pos="2760"/>
        </w:tabs>
        <w:spacing w:after="0"/>
        <w:rPr>
          <w:bCs/>
        </w:rPr>
        <w:sectPr w:rsidR="00CE499B" w:rsidRPr="009E699C" w:rsidSect="00A81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65BDF4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Aaron Pentland</w:t>
      </w:r>
    </w:p>
    <w:p w14:paraId="20353B92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Abigail Taft</w:t>
      </w:r>
    </w:p>
    <w:p w14:paraId="353B0251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Abplanalp, Christopher</w:t>
      </w:r>
    </w:p>
    <w:p w14:paraId="33D4B2B2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Aparicio, Rudy</w:t>
      </w:r>
    </w:p>
    <w:p w14:paraId="01D82545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Arbes, Brent</w:t>
      </w:r>
    </w:p>
    <w:p w14:paraId="5C1A69EF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B Oliveri</w:t>
      </w:r>
    </w:p>
    <w:p w14:paraId="7C5ED38F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Cancel, Regina</w:t>
      </w:r>
    </w:p>
    <w:p w14:paraId="5CE70EB5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Carol Cauthron</w:t>
      </w:r>
    </w:p>
    <w:p w14:paraId="272C160A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Cori-Ann Ching</w:t>
      </w:r>
    </w:p>
    <w:p w14:paraId="615640C4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Dawn Oakes</w:t>
      </w:r>
    </w:p>
    <w:p w14:paraId="44FF95D1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Dean Coxford</w:t>
      </w:r>
    </w:p>
    <w:p w14:paraId="1C233B02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Dorothy Rocha</w:t>
      </w:r>
    </w:p>
    <w:p w14:paraId="0E9B8B87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Douglas Evans</w:t>
      </w:r>
    </w:p>
    <w:p w14:paraId="00447EAE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Elias Zafar</w:t>
      </w:r>
    </w:p>
    <w:p w14:paraId="5EBC9B5F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Emily Anderson</w:t>
      </w:r>
    </w:p>
    <w:p w14:paraId="04A17444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Enwall, Jo Ann</w:t>
      </w:r>
    </w:p>
    <w:p w14:paraId="40F61405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Erickson, Tristan</w:t>
      </w:r>
    </w:p>
    <w:p w14:paraId="3B6AC9F3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File, Christopher</w:t>
      </w:r>
    </w:p>
    <w:p w14:paraId="0AD249B8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Gillis, Deanna</w:t>
      </w:r>
    </w:p>
    <w:p w14:paraId="4062D489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Heidi Lamers</w:t>
      </w:r>
    </w:p>
    <w:p w14:paraId="2A806A8E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Holmes, Carolyn</w:t>
      </w:r>
    </w:p>
    <w:p w14:paraId="1B849AD0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Hudgens, Sheila</w:t>
      </w:r>
    </w:p>
    <w:p w14:paraId="4933CD24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Jackie Wetchler</w:t>
      </w:r>
    </w:p>
    <w:p w14:paraId="6351C507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Jessie Cardwell</w:t>
      </w:r>
    </w:p>
    <w:p w14:paraId="53008D69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Johnson, Angela</w:t>
      </w:r>
    </w:p>
    <w:p w14:paraId="573DD640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Jordan, Irene</w:t>
      </w:r>
    </w:p>
    <w:p w14:paraId="7A513EAC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Kerns, Adeline</w:t>
      </w:r>
    </w:p>
    <w:p w14:paraId="19DE3C21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Linda Rowling</w:t>
      </w:r>
    </w:p>
    <w:p w14:paraId="7DB58A56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Lisa Pietkauskis</w:t>
      </w:r>
    </w:p>
    <w:p w14:paraId="388908F8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Luci Bench</w:t>
      </w:r>
    </w:p>
    <w:p w14:paraId="7C29D227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Mack, Donna</w:t>
      </w:r>
    </w:p>
    <w:p w14:paraId="6B702DFB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Manson, Emily</w:t>
      </w:r>
    </w:p>
    <w:p w14:paraId="49A0F44A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Mariya Kazantseva</w:t>
      </w:r>
    </w:p>
    <w:p w14:paraId="3EC88955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Maya Anderson</w:t>
      </w:r>
    </w:p>
    <w:p w14:paraId="2E49628A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McNamee, Tamela</w:t>
      </w:r>
    </w:p>
    <w:p w14:paraId="505607BF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Natalya Verley</w:t>
      </w:r>
    </w:p>
    <w:p w14:paraId="0F740C65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Peiris, Malmi</w:t>
      </w:r>
    </w:p>
    <w:p w14:paraId="720C48A5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Pochi</w:t>
      </w:r>
    </w:p>
    <w:p w14:paraId="5C4BC67E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Reasoner, Suzette</w:t>
      </w:r>
    </w:p>
    <w:p w14:paraId="620AC6FC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Robinson, Melissa</w:t>
      </w:r>
    </w:p>
    <w:p w14:paraId="52808B03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Samba, Ngenarr</w:t>
      </w:r>
    </w:p>
    <w:p w14:paraId="2861C749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Selam</w:t>
      </w:r>
    </w:p>
    <w:p w14:paraId="4A270327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Smith, Jasmine</w:t>
      </w:r>
    </w:p>
    <w:p w14:paraId="55B0BB85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Sparks, Teresa</w:t>
      </w:r>
    </w:p>
    <w:p w14:paraId="7816BAAD" w14:textId="77777777" w:rsidR="007C4650" w:rsidRPr="007C4650" w:rsidRDefault="007C4650" w:rsidP="007C4650">
      <w:pPr>
        <w:tabs>
          <w:tab w:val="left" w:pos="2760"/>
        </w:tabs>
        <w:spacing w:after="0"/>
        <w:rPr>
          <w:bCs/>
        </w:rPr>
      </w:pPr>
      <w:r w:rsidRPr="007C4650">
        <w:rPr>
          <w:bCs/>
        </w:rPr>
        <w:t>Standley, Amanda</w:t>
      </w:r>
    </w:p>
    <w:p w14:paraId="1B046521" w14:textId="77777777" w:rsidR="007C4650" w:rsidRPr="007C4650" w:rsidRDefault="007C4650" w:rsidP="007C4650">
      <w:pPr>
        <w:tabs>
          <w:tab w:val="left" w:pos="2760"/>
        </w:tabs>
        <w:spacing w:after="0"/>
        <w:rPr>
          <w:b/>
        </w:rPr>
      </w:pPr>
      <w:r w:rsidRPr="007C4650">
        <w:rPr>
          <w:bCs/>
        </w:rPr>
        <w:t>Sue Keltner</w:t>
      </w:r>
    </w:p>
    <w:p w14:paraId="12A85438" w14:textId="77777777" w:rsidR="007C4650" w:rsidRPr="007C4650" w:rsidRDefault="007C4650" w:rsidP="007C4650">
      <w:pPr>
        <w:tabs>
          <w:tab w:val="left" w:pos="2760"/>
        </w:tabs>
        <w:spacing w:after="0"/>
        <w:rPr>
          <w:b/>
        </w:rPr>
      </w:pPr>
      <w:r w:rsidRPr="007C4650">
        <w:rPr>
          <w:b/>
        </w:rPr>
        <w:t>Tamara Toles</w:t>
      </w:r>
    </w:p>
    <w:p w14:paraId="5EB3A8C8" w14:textId="77777777" w:rsidR="007C4650" w:rsidRPr="00FF3F9F" w:rsidRDefault="007C4650" w:rsidP="007C4650">
      <w:pPr>
        <w:tabs>
          <w:tab w:val="left" w:pos="2760"/>
        </w:tabs>
        <w:spacing w:after="0"/>
        <w:rPr>
          <w:bCs/>
        </w:rPr>
      </w:pPr>
      <w:r w:rsidRPr="00FF3F9F">
        <w:rPr>
          <w:bCs/>
        </w:rPr>
        <w:t>Tim Robison</w:t>
      </w:r>
    </w:p>
    <w:p w14:paraId="2D5EE297" w14:textId="77777777" w:rsidR="007C4650" w:rsidRPr="00FF3F9F" w:rsidRDefault="007C4650" w:rsidP="007C4650">
      <w:pPr>
        <w:tabs>
          <w:tab w:val="left" w:pos="2760"/>
        </w:tabs>
        <w:spacing w:after="0"/>
        <w:rPr>
          <w:bCs/>
        </w:rPr>
      </w:pPr>
      <w:r w:rsidRPr="00FF3F9F">
        <w:rPr>
          <w:bCs/>
        </w:rPr>
        <w:t>Tina Newcomer</w:t>
      </w:r>
    </w:p>
    <w:p w14:paraId="2C277DD8" w14:textId="77777777" w:rsidR="007C4650" w:rsidRPr="00FF3F9F" w:rsidRDefault="007C4650" w:rsidP="007C4650">
      <w:pPr>
        <w:tabs>
          <w:tab w:val="left" w:pos="2760"/>
        </w:tabs>
        <w:spacing w:after="0"/>
        <w:rPr>
          <w:bCs/>
        </w:rPr>
      </w:pPr>
      <w:r w:rsidRPr="00FF3F9F">
        <w:rPr>
          <w:bCs/>
        </w:rPr>
        <w:t>Tracy Ferrell</w:t>
      </w:r>
    </w:p>
    <w:p w14:paraId="021389C9" w14:textId="77777777" w:rsidR="007C4650" w:rsidRPr="00FF3F9F" w:rsidRDefault="007C4650" w:rsidP="007C4650">
      <w:pPr>
        <w:tabs>
          <w:tab w:val="left" w:pos="2760"/>
        </w:tabs>
        <w:spacing w:after="0"/>
        <w:rPr>
          <w:bCs/>
        </w:rPr>
      </w:pPr>
      <w:r w:rsidRPr="00FF3F9F">
        <w:rPr>
          <w:bCs/>
        </w:rPr>
        <w:t>T Sutton</w:t>
      </w:r>
    </w:p>
    <w:p w14:paraId="744F8C4C" w14:textId="42998DFB" w:rsidR="00E702CA" w:rsidRPr="00FF3F9F" w:rsidRDefault="007C4650" w:rsidP="007C4650">
      <w:pPr>
        <w:tabs>
          <w:tab w:val="left" w:pos="2760"/>
        </w:tabs>
        <w:spacing w:after="0"/>
        <w:rPr>
          <w:bCs/>
        </w:rPr>
      </w:pPr>
      <w:r w:rsidRPr="00FF3F9F">
        <w:rPr>
          <w:bCs/>
        </w:rPr>
        <w:t>Vey Damneun</w:t>
      </w:r>
    </w:p>
    <w:sectPr w:rsidR="00E702CA" w:rsidRPr="00FF3F9F" w:rsidSect="00A3213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4EB3"/>
    <w:multiLevelType w:val="hybridMultilevel"/>
    <w:tmpl w:val="0C92BA5A"/>
    <w:lvl w:ilvl="0" w:tplc="7D4E80DE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22BE"/>
    <w:multiLevelType w:val="hybridMultilevel"/>
    <w:tmpl w:val="364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7406D"/>
    <w:multiLevelType w:val="hybridMultilevel"/>
    <w:tmpl w:val="001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"/>
  </w:num>
  <w:num w:numId="8">
    <w:abstractNumId w:val="34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32"/>
  </w:num>
  <w:num w:numId="14">
    <w:abstractNumId w:val="29"/>
  </w:num>
  <w:num w:numId="15">
    <w:abstractNumId w:val="18"/>
  </w:num>
  <w:num w:numId="16">
    <w:abstractNumId w:val="17"/>
  </w:num>
  <w:num w:numId="17">
    <w:abstractNumId w:val="2"/>
  </w:num>
  <w:num w:numId="18">
    <w:abstractNumId w:val="19"/>
  </w:num>
  <w:num w:numId="19">
    <w:abstractNumId w:val="8"/>
  </w:num>
  <w:num w:numId="20">
    <w:abstractNumId w:val="4"/>
  </w:num>
  <w:num w:numId="21">
    <w:abstractNumId w:val="20"/>
  </w:num>
  <w:num w:numId="22">
    <w:abstractNumId w:val="14"/>
  </w:num>
  <w:num w:numId="23">
    <w:abstractNumId w:val="23"/>
  </w:num>
  <w:num w:numId="24">
    <w:abstractNumId w:val="13"/>
  </w:num>
  <w:num w:numId="25">
    <w:abstractNumId w:val="27"/>
  </w:num>
  <w:num w:numId="26">
    <w:abstractNumId w:val="5"/>
  </w:num>
  <w:num w:numId="27">
    <w:abstractNumId w:val="21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6"/>
  </w:num>
  <w:num w:numId="33">
    <w:abstractNumId w:val="33"/>
  </w:num>
  <w:num w:numId="34">
    <w:abstractNumId w:val="10"/>
  </w:num>
  <w:num w:numId="35">
    <w:abstractNumId w:val="28"/>
  </w:num>
  <w:num w:numId="3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4DB2"/>
    <w:rsid w:val="0002557A"/>
    <w:rsid w:val="00026A44"/>
    <w:rsid w:val="00032DB7"/>
    <w:rsid w:val="0003347A"/>
    <w:rsid w:val="000349FC"/>
    <w:rsid w:val="00037F10"/>
    <w:rsid w:val="00040121"/>
    <w:rsid w:val="000421CF"/>
    <w:rsid w:val="00043528"/>
    <w:rsid w:val="0004481C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4B9C"/>
    <w:rsid w:val="00086463"/>
    <w:rsid w:val="00086E02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47B9"/>
    <w:rsid w:val="000B51F6"/>
    <w:rsid w:val="000B589B"/>
    <w:rsid w:val="000B6FB4"/>
    <w:rsid w:val="000C0996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D7CF8"/>
    <w:rsid w:val="000E08FB"/>
    <w:rsid w:val="000E4580"/>
    <w:rsid w:val="000E4792"/>
    <w:rsid w:val="000F2238"/>
    <w:rsid w:val="000F3E5C"/>
    <w:rsid w:val="000F5C17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4EA4"/>
    <w:rsid w:val="00115953"/>
    <w:rsid w:val="00116E1C"/>
    <w:rsid w:val="001170FB"/>
    <w:rsid w:val="00117A73"/>
    <w:rsid w:val="00120CDE"/>
    <w:rsid w:val="00121EBB"/>
    <w:rsid w:val="00123AFB"/>
    <w:rsid w:val="00124CFC"/>
    <w:rsid w:val="00125433"/>
    <w:rsid w:val="0012612A"/>
    <w:rsid w:val="00132A11"/>
    <w:rsid w:val="00133830"/>
    <w:rsid w:val="00134175"/>
    <w:rsid w:val="0013649D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9B6"/>
    <w:rsid w:val="00197BFE"/>
    <w:rsid w:val="001A5684"/>
    <w:rsid w:val="001A5783"/>
    <w:rsid w:val="001A69B5"/>
    <w:rsid w:val="001B1477"/>
    <w:rsid w:val="001B25EC"/>
    <w:rsid w:val="001B29C6"/>
    <w:rsid w:val="001B3009"/>
    <w:rsid w:val="001B5675"/>
    <w:rsid w:val="001B5716"/>
    <w:rsid w:val="001B65AA"/>
    <w:rsid w:val="001B6668"/>
    <w:rsid w:val="001C1A66"/>
    <w:rsid w:val="001C1B28"/>
    <w:rsid w:val="001C22ED"/>
    <w:rsid w:val="001C2916"/>
    <w:rsid w:val="001C2938"/>
    <w:rsid w:val="001C2ADD"/>
    <w:rsid w:val="001C3C49"/>
    <w:rsid w:val="001C431F"/>
    <w:rsid w:val="001C5213"/>
    <w:rsid w:val="001C541C"/>
    <w:rsid w:val="001C5CCF"/>
    <w:rsid w:val="001D0D01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3BDA"/>
    <w:rsid w:val="00217940"/>
    <w:rsid w:val="00220A65"/>
    <w:rsid w:val="00223B46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5875"/>
    <w:rsid w:val="0023608A"/>
    <w:rsid w:val="00236350"/>
    <w:rsid w:val="002363B2"/>
    <w:rsid w:val="0023661E"/>
    <w:rsid w:val="002374C9"/>
    <w:rsid w:val="00237F20"/>
    <w:rsid w:val="00240690"/>
    <w:rsid w:val="00242FC7"/>
    <w:rsid w:val="002448DC"/>
    <w:rsid w:val="00244F29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B7D0D"/>
    <w:rsid w:val="002C1750"/>
    <w:rsid w:val="002C1CD5"/>
    <w:rsid w:val="002C248C"/>
    <w:rsid w:val="002C426E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6E75"/>
    <w:rsid w:val="00300CFA"/>
    <w:rsid w:val="00304194"/>
    <w:rsid w:val="00305DBD"/>
    <w:rsid w:val="003118D9"/>
    <w:rsid w:val="00311BE9"/>
    <w:rsid w:val="00313AF1"/>
    <w:rsid w:val="00314157"/>
    <w:rsid w:val="003146EB"/>
    <w:rsid w:val="00315423"/>
    <w:rsid w:val="00315770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117D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4ED9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1172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1FE2"/>
    <w:rsid w:val="003838FE"/>
    <w:rsid w:val="00383CD4"/>
    <w:rsid w:val="003848B1"/>
    <w:rsid w:val="00386E01"/>
    <w:rsid w:val="00387F14"/>
    <w:rsid w:val="00390555"/>
    <w:rsid w:val="003928B7"/>
    <w:rsid w:val="0039376B"/>
    <w:rsid w:val="00394031"/>
    <w:rsid w:val="003951A2"/>
    <w:rsid w:val="00396138"/>
    <w:rsid w:val="00396510"/>
    <w:rsid w:val="003975F1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C03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3E9B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34C6E"/>
    <w:rsid w:val="00442B94"/>
    <w:rsid w:val="00444327"/>
    <w:rsid w:val="00447902"/>
    <w:rsid w:val="00447B32"/>
    <w:rsid w:val="00447FCE"/>
    <w:rsid w:val="004513F9"/>
    <w:rsid w:val="00452277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1EDF"/>
    <w:rsid w:val="0047212E"/>
    <w:rsid w:val="00473BD5"/>
    <w:rsid w:val="00474817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4928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AD5"/>
    <w:rsid w:val="004E7C16"/>
    <w:rsid w:val="004F0BBC"/>
    <w:rsid w:val="004F1333"/>
    <w:rsid w:val="004F1C78"/>
    <w:rsid w:val="004F2C43"/>
    <w:rsid w:val="004F44B6"/>
    <w:rsid w:val="004F487C"/>
    <w:rsid w:val="004F4E4C"/>
    <w:rsid w:val="004F5E9D"/>
    <w:rsid w:val="00500B85"/>
    <w:rsid w:val="00501371"/>
    <w:rsid w:val="00502C7A"/>
    <w:rsid w:val="00503802"/>
    <w:rsid w:val="005038B1"/>
    <w:rsid w:val="00504C4F"/>
    <w:rsid w:val="00505A70"/>
    <w:rsid w:val="0050719B"/>
    <w:rsid w:val="0051010D"/>
    <w:rsid w:val="005104BD"/>
    <w:rsid w:val="0051079D"/>
    <w:rsid w:val="00510EC1"/>
    <w:rsid w:val="0051266B"/>
    <w:rsid w:val="00513C32"/>
    <w:rsid w:val="00514397"/>
    <w:rsid w:val="005146CD"/>
    <w:rsid w:val="005163B9"/>
    <w:rsid w:val="00516B1B"/>
    <w:rsid w:val="00517965"/>
    <w:rsid w:val="005207D2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954"/>
    <w:rsid w:val="00547BE5"/>
    <w:rsid w:val="0055079C"/>
    <w:rsid w:val="00550C22"/>
    <w:rsid w:val="00550EF0"/>
    <w:rsid w:val="005512F3"/>
    <w:rsid w:val="00552554"/>
    <w:rsid w:val="00554BFA"/>
    <w:rsid w:val="005550E3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577"/>
    <w:rsid w:val="005767B4"/>
    <w:rsid w:val="00577508"/>
    <w:rsid w:val="00581906"/>
    <w:rsid w:val="005836FA"/>
    <w:rsid w:val="00584EE6"/>
    <w:rsid w:val="00584FA1"/>
    <w:rsid w:val="0058579E"/>
    <w:rsid w:val="00586789"/>
    <w:rsid w:val="00587BFB"/>
    <w:rsid w:val="00587DBE"/>
    <w:rsid w:val="00587F4B"/>
    <w:rsid w:val="005909AF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E38"/>
    <w:rsid w:val="005A63D8"/>
    <w:rsid w:val="005A6DF1"/>
    <w:rsid w:val="005B0055"/>
    <w:rsid w:val="005B00DE"/>
    <w:rsid w:val="005B0565"/>
    <w:rsid w:val="005B46F9"/>
    <w:rsid w:val="005B5212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3FCA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1614"/>
    <w:rsid w:val="00601661"/>
    <w:rsid w:val="00602B57"/>
    <w:rsid w:val="00603138"/>
    <w:rsid w:val="00603EFC"/>
    <w:rsid w:val="00605240"/>
    <w:rsid w:val="00605C29"/>
    <w:rsid w:val="0060619D"/>
    <w:rsid w:val="006062EB"/>
    <w:rsid w:val="00606C1A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0CA5"/>
    <w:rsid w:val="006322DE"/>
    <w:rsid w:val="00632615"/>
    <w:rsid w:val="00632A5F"/>
    <w:rsid w:val="0063350A"/>
    <w:rsid w:val="00633842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63BA4"/>
    <w:rsid w:val="0067220D"/>
    <w:rsid w:val="00672F06"/>
    <w:rsid w:val="00672FFC"/>
    <w:rsid w:val="006732C1"/>
    <w:rsid w:val="00680517"/>
    <w:rsid w:val="006834B0"/>
    <w:rsid w:val="006838CA"/>
    <w:rsid w:val="00683B43"/>
    <w:rsid w:val="00684F7C"/>
    <w:rsid w:val="006865BA"/>
    <w:rsid w:val="00692649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1E0C"/>
    <w:rsid w:val="00753540"/>
    <w:rsid w:val="00753E30"/>
    <w:rsid w:val="00757FCD"/>
    <w:rsid w:val="007621B1"/>
    <w:rsid w:val="00764247"/>
    <w:rsid w:val="00764CE9"/>
    <w:rsid w:val="00765436"/>
    <w:rsid w:val="0076698F"/>
    <w:rsid w:val="007677D7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60C5"/>
    <w:rsid w:val="00777270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650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D4C74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3B6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0BB5"/>
    <w:rsid w:val="00822412"/>
    <w:rsid w:val="00825491"/>
    <w:rsid w:val="008266BF"/>
    <w:rsid w:val="00826F6E"/>
    <w:rsid w:val="00827DCE"/>
    <w:rsid w:val="00833EE4"/>
    <w:rsid w:val="0083468B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167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1DA"/>
    <w:rsid w:val="008A4C62"/>
    <w:rsid w:val="008A5A6C"/>
    <w:rsid w:val="008A6C98"/>
    <w:rsid w:val="008A7D98"/>
    <w:rsid w:val="008B058A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3AF"/>
    <w:rsid w:val="008B7449"/>
    <w:rsid w:val="008B7470"/>
    <w:rsid w:val="008B799B"/>
    <w:rsid w:val="008C0705"/>
    <w:rsid w:val="008C2120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C7CF7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2F0A"/>
    <w:rsid w:val="008E3970"/>
    <w:rsid w:val="008E3F8E"/>
    <w:rsid w:val="008E4DBA"/>
    <w:rsid w:val="008E54AD"/>
    <w:rsid w:val="008E56A1"/>
    <w:rsid w:val="008E699F"/>
    <w:rsid w:val="008E6E4F"/>
    <w:rsid w:val="008E75AB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19EF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72BD"/>
    <w:rsid w:val="00947636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2BF3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D2A49"/>
    <w:rsid w:val="009D3E90"/>
    <w:rsid w:val="009E057D"/>
    <w:rsid w:val="009E26AE"/>
    <w:rsid w:val="009E2E64"/>
    <w:rsid w:val="009E314E"/>
    <w:rsid w:val="009E3AAE"/>
    <w:rsid w:val="009E401A"/>
    <w:rsid w:val="009E436F"/>
    <w:rsid w:val="009E4B5F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2BC9"/>
    <w:rsid w:val="00A03443"/>
    <w:rsid w:val="00A0372C"/>
    <w:rsid w:val="00A03759"/>
    <w:rsid w:val="00A042FB"/>
    <w:rsid w:val="00A04F40"/>
    <w:rsid w:val="00A05BDB"/>
    <w:rsid w:val="00A11881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202D"/>
    <w:rsid w:val="00A32136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53E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1FCD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5718"/>
    <w:rsid w:val="00AE6324"/>
    <w:rsid w:val="00AE7054"/>
    <w:rsid w:val="00AE7F25"/>
    <w:rsid w:val="00AF34CD"/>
    <w:rsid w:val="00AF4562"/>
    <w:rsid w:val="00AF5B26"/>
    <w:rsid w:val="00AF6DD8"/>
    <w:rsid w:val="00AF77AD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4D86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461"/>
    <w:rsid w:val="00B4371C"/>
    <w:rsid w:val="00B43BDE"/>
    <w:rsid w:val="00B4616E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729C0"/>
    <w:rsid w:val="00B76AA3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689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17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8C5"/>
    <w:rsid w:val="00C50C93"/>
    <w:rsid w:val="00C52E96"/>
    <w:rsid w:val="00C5342E"/>
    <w:rsid w:val="00C54340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0A9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03FE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2CB2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499B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33CA"/>
    <w:rsid w:val="00D041AC"/>
    <w:rsid w:val="00D04D9B"/>
    <w:rsid w:val="00D05290"/>
    <w:rsid w:val="00D077DF"/>
    <w:rsid w:val="00D07B9E"/>
    <w:rsid w:val="00D10061"/>
    <w:rsid w:val="00D10241"/>
    <w:rsid w:val="00D10E3B"/>
    <w:rsid w:val="00D115A4"/>
    <w:rsid w:val="00D13D19"/>
    <w:rsid w:val="00D151DB"/>
    <w:rsid w:val="00D17CF1"/>
    <w:rsid w:val="00D22644"/>
    <w:rsid w:val="00D25195"/>
    <w:rsid w:val="00D2555A"/>
    <w:rsid w:val="00D274C2"/>
    <w:rsid w:val="00D315A9"/>
    <w:rsid w:val="00D31D0B"/>
    <w:rsid w:val="00D342DF"/>
    <w:rsid w:val="00D359B9"/>
    <w:rsid w:val="00D36F64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5435"/>
    <w:rsid w:val="00D56CB9"/>
    <w:rsid w:val="00D56F27"/>
    <w:rsid w:val="00D5798B"/>
    <w:rsid w:val="00D639F6"/>
    <w:rsid w:val="00D6568E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BDA"/>
    <w:rsid w:val="00D77F3E"/>
    <w:rsid w:val="00D801DB"/>
    <w:rsid w:val="00D82C95"/>
    <w:rsid w:val="00D83032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4846"/>
    <w:rsid w:val="00D963B2"/>
    <w:rsid w:val="00D9654D"/>
    <w:rsid w:val="00D97510"/>
    <w:rsid w:val="00DA0F6E"/>
    <w:rsid w:val="00DA1468"/>
    <w:rsid w:val="00DA4935"/>
    <w:rsid w:val="00DA4FFF"/>
    <w:rsid w:val="00DA5FDD"/>
    <w:rsid w:val="00DA6110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B6FDB"/>
    <w:rsid w:val="00DC45A2"/>
    <w:rsid w:val="00DC48EC"/>
    <w:rsid w:val="00DC4B2B"/>
    <w:rsid w:val="00DC60F5"/>
    <w:rsid w:val="00DC6463"/>
    <w:rsid w:val="00DC709C"/>
    <w:rsid w:val="00DC7F15"/>
    <w:rsid w:val="00DD01B6"/>
    <w:rsid w:val="00DD1212"/>
    <w:rsid w:val="00DD1CC0"/>
    <w:rsid w:val="00DD21A3"/>
    <w:rsid w:val="00DD48E3"/>
    <w:rsid w:val="00DD500A"/>
    <w:rsid w:val="00DD6559"/>
    <w:rsid w:val="00DD77EB"/>
    <w:rsid w:val="00DE00B5"/>
    <w:rsid w:val="00DE0652"/>
    <w:rsid w:val="00DE20BC"/>
    <w:rsid w:val="00DE26C2"/>
    <w:rsid w:val="00DE2C6B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4B"/>
    <w:rsid w:val="00E33E78"/>
    <w:rsid w:val="00E34434"/>
    <w:rsid w:val="00E34F1E"/>
    <w:rsid w:val="00E36D83"/>
    <w:rsid w:val="00E3701F"/>
    <w:rsid w:val="00E371F6"/>
    <w:rsid w:val="00E400FA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4AD"/>
    <w:rsid w:val="00E56D70"/>
    <w:rsid w:val="00E571DA"/>
    <w:rsid w:val="00E57BF5"/>
    <w:rsid w:val="00E57C55"/>
    <w:rsid w:val="00E61049"/>
    <w:rsid w:val="00E616CC"/>
    <w:rsid w:val="00E62E01"/>
    <w:rsid w:val="00E65DA0"/>
    <w:rsid w:val="00E67B88"/>
    <w:rsid w:val="00E702CA"/>
    <w:rsid w:val="00E70B51"/>
    <w:rsid w:val="00E71A62"/>
    <w:rsid w:val="00E7264F"/>
    <w:rsid w:val="00E72961"/>
    <w:rsid w:val="00E76A9C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447B"/>
    <w:rsid w:val="00E97C51"/>
    <w:rsid w:val="00EA04C3"/>
    <w:rsid w:val="00EA0BAD"/>
    <w:rsid w:val="00EA3DAC"/>
    <w:rsid w:val="00EA4F5D"/>
    <w:rsid w:val="00EA5A74"/>
    <w:rsid w:val="00EA5E0B"/>
    <w:rsid w:val="00EA6C1E"/>
    <w:rsid w:val="00EB1305"/>
    <w:rsid w:val="00EB14EE"/>
    <w:rsid w:val="00EB1DE8"/>
    <w:rsid w:val="00EB44A0"/>
    <w:rsid w:val="00EB617C"/>
    <w:rsid w:val="00EB728D"/>
    <w:rsid w:val="00EB7EB3"/>
    <w:rsid w:val="00EC089A"/>
    <w:rsid w:val="00EC1090"/>
    <w:rsid w:val="00EC2F51"/>
    <w:rsid w:val="00EC5333"/>
    <w:rsid w:val="00EC534D"/>
    <w:rsid w:val="00EC6F63"/>
    <w:rsid w:val="00EC7B2C"/>
    <w:rsid w:val="00ED061A"/>
    <w:rsid w:val="00ED0648"/>
    <w:rsid w:val="00ED3247"/>
    <w:rsid w:val="00ED4C03"/>
    <w:rsid w:val="00ED67B5"/>
    <w:rsid w:val="00ED7B89"/>
    <w:rsid w:val="00EE1079"/>
    <w:rsid w:val="00EE2204"/>
    <w:rsid w:val="00EE3199"/>
    <w:rsid w:val="00EE3BD8"/>
    <w:rsid w:val="00EE4128"/>
    <w:rsid w:val="00EE4723"/>
    <w:rsid w:val="00EF00D4"/>
    <w:rsid w:val="00EF0572"/>
    <w:rsid w:val="00EF0720"/>
    <w:rsid w:val="00EF213C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7BD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3580E"/>
    <w:rsid w:val="00F358E8"/>
    <w:rsid w:val="00F4251E"/>
    <w:rsid w:val="00F43B33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5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07D"/>
    <w:rsid w:val="00FC06AE"/>
    <w:rsid w:val="00FC0A95"/>
    <w:rsid w:val="00FC0EDE"/>
    <w:rsid w:val="00FC2A6B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3F9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multisites.blob.core.windows.net/media/WPC/tech/staff-resources/WDC-contacts-10-11.21.xlsx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esd.wa.gov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wpc.wa.gov/tech/eto_Report_Enhancements" TargetMode="External"/><Relationship Id="rId17" Type="http://schemas.openxmlformats.org/officeDocument/2006/relationships/hyperlink" Target="https://wpc.wa.gov/tech/issues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pc.wa.gov/tech/ETO-refresher-training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remultisites.blob.core.windows.net/media/WPC/tech/staff-resources/ETO-report-pop-up-blocker.docx" TargetMode="External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mailto:esdgpwssteam@esd.wa.gov" TargetMode="External"/><Relationship Id="rId23" Type="http://schemas.openxmlformats.org/officeDocument/2006/relationships/hyperlink" Target="https://storemultisites.blob.core.windows.net/media/WPC/tech/staff-resources/Checklist_of_things_to_try_before_submitting_a_service_ticket_or_call_the_help_desk_4-7-2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oremultisites.blob.core.windows.net/media/WPC/tech/staff-resources/Checklist_of_things_to_try_before_submitting_a_service_ticket_or_call_the_help_desk_1-11-22.docx" TargetMode="External"/><Relationship Id="rId19" Type="http://schemas.openxmlformats.org/officeDocument/2006/relationships/hyperlink" Target="https://www.youtube.com/watch?v=Mk0VMAmPcl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toremultisites.blob.core.windows.net/media/WPC/tech/staff-resources/ETO-report-pop-up-blocker.docx" TargetMode="External"/><Relationship Id="rId22" Type="http://schemas.openxmlformats.org/officeDocument/2006/relationships/hyperlink" Target="https://storemultisites.blob.core.windows.net/media/WPC/tech/staff-resources/Checklist_of_things_to_try_before_submitting_a_service_ticket_or_call_the_help_desk_1-11-2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14</cp:revision>
  <dcterms:created xsi:type="dcterms:W3CDTF">2022-01-10T22:38:00Z</dcterms:created>
  <dcterms:modified xsi:type="dcterms:W3CDTF">2022-01-20T23:25:00Z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