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48A5F1EA"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0F7AFB">
        <w:rPr>
          <w:rFonts w:eastAsia="Times New Roman"/>
          <w:b/>
        </w:rPr>
        <w:t>Minutes</w:t>
      </w:r>
      <w:r w:rsidR="006517FE">
        <w:rPr>
          <w:rFonts w:eastAsia="Times New Roman"/>
          <w:b/>
        </w:rPr>
        <w:t xml:space="preserve"> </w:t>
      </w:r>
      <w:r w:rsidR="00D405BD">
        <w:rPr>
          <w:rFonts w:eastAsia="Times New Roman"/>
          <w:b/>
        </w:rPr>
        <w:t>9-7</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B3C5AF8" w14:textId="77777777" w:rsidR="00043BEA" w:rsidRDefault="00B20D11" w:rsidP="00F3418C">
      <w:pPr>
        <w:pStyle w:val="ListParagraph"/>
        <w:numPr>
          <w:ilvl w:val="0"/>
          <w:numId w:val="1"/>
        </w:numPr>
        <w:spacing w:after="0"/>
      </w:pPr>
      <w:r>
        <w:t>Velaro maintenance –</w:t>
      </w:r>
      <w:r w:rsidR="00291259">
        <w:t xml:space="preserve"> </w:t>
      </w:r>
    </w:p>
    <w:p w14:paraId="16BCA4E9" w14:textId="757A970F" w:rsidR="00154011" w:rsidRDefault="00043BEA" w:rsidP="00043BEA">
      <w:pPr>
        <w:pStyle w:val="ListParagraph"/>
        <w:numPr>
          <w:ilvl w:val="1"/>
          <w:numId w:val="1"/>
        </w:numPr>
        <w:spacing w:after="0"/>
      </w:pPr>
      <w:r w:rsidRPr="00043BEA">
        <w:t>The Velaro Product Team will be performing maintenance activity on Friday, September 9, at 6:30:00 AM ET, the estimated duration is 1 hour. We do not expect any impact to your service, yet in some cases, there may be a brief interruption.</w:t>
      </w:r>
      <w:r>
        <w:t xml:space="preserve"> </w:t>
      </w:r>
    </w:p>
    <w:p w14:paraId="7B0218C6" w14:textId="4D940325" w:rsidR="00043BEA" w:rsidRDefault="00043BEA" w:rsidP="00043BEA">
      <w:pPr>
        <w:pStyle w:val="ListParagraph"/>
        <w:numPr>
          <w:ilvl w:val="1"/>
          <w:numId w:val="1"/>
        </w:numPr>
        <w:spacing w:after="0"/>
      </w:pPr>
      <w:r w:rsidRPr="00043BEA">
        <w:t>This release includes several improvements to functionality related to bots, as well as quality of life improvements to profile settings and reporting.</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7D9D7C0B" w14:textId="0FC3B435" w:rsidR="00E0751A" w:rsidRDefault="006F491F" w:rsidP="00F90C17">
      <w:pPr>
        <w:pStyle w:val="ListParagraph"/>
        <w:numPr>
          <w:ilvl w:val="0"/>
          <w:numId w:val="1"/>
        </w:numPr>
        <w:spacing w:after="0"/>
      </w:pPr>
      <w:r>
        <w:t>Tickets into production –</w:t>
      </w:r>
      <w:r w:rsidR="0046671E">
        <w:t xml:space="preserve"> </w:t>
      </w:r>
      <w:r w:rsidR="00A45BB1">
        <w:t xml:space="preserve"> </w:t>
      </w:r>
    </w:p>
    <w:p w14:paraId="7EB38854" w14:textId="08E0E6E7" w:rsidR="000C5BB4" w:rsidRDefault="000C5BB4" w:rsidP="000C5BB4">
      <w:pPr>
        <w:pStyle w:val="ListParagraph"/>
        <w:numPr>
          <w:ilvl w:val="1"/>
          <w:numId w:val="1"/>
        </w:numPr>
      </w:pPr>
      <w:r>
        <w:t>W</w:t>
      </w:r>
      <w:r w:rsidR="0066070C">
        <w:t xml:space="preserve">SWA-19 </w:t>
      </w:r>
      <w:r w:rsidR="0066070C" w:rsidRPr="0066070C">
        <w:t>State Funded Services TP - No Future Dating</w:t>
      </w:r>
      <w:r w:rsidR="0066070C">
        <w:t>. Restricting the start and end date so future dates cannot be entered.</w:t>
      </w:r>
    </w:p>
    <w:p w14:paraId="16CF9E0A" w14:textId="14BF01C4" w:rsidR="009B4641" w:rsidRDefault="00C85B57" w:rsidP="00DB65BE">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7F894F27" w14:textId="4B0EE839" w:rsidR="007E6A75" w:rsidRDefault="00A45BB1" w:rsidP="00DE6BA5">
      <w:pPr>
        <w:pStyle w:val="ListParagraph"/>
        <w:numPr>
          <w:ilvl w:val="0"/>
          <w:numId w:val="5"/>
        </w:numPr>
      </w:pPr>
      <w:r>
        <w:t>W</w:t>
      </w:r>
      <w:r w:rsidR="00DC60F5">
        <w:t>hat’s new on WPC</w:t>
      </w:r>
      <w:r w:rsidR="00A03443">
        <w:t xml:space="preserve"> – </w:t>
      </w:r>
      <w:r w:rsidR="00212748">
        <w:t xml:space="preserve"> </w:t>
      </w:r>
      <w:r w:rsidR="00AD0A7E">
        <w:t>nothing this week</w:t>
      </w:r>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02D78023" w14:textId="6C391601" w:rsidR="001E39DB" w:rsidRDefault="007143E2" w:rsidP="002D67A8">
      <w:pPr>
        <w:pStyle w:val="ListParagraph"/>
        <w:numPr>
          <w:ilvl w:val="1"/>
          <w:numId w:val="5"/>
        </w:numPr>
        <w:spacing w:before="240"/>
      </w:pPr>
      <w:r>
        <w:t>Training issue</w:t>
      </w:r>
      <w:r w:rsidR="001E39DB">
        <w:t xml:space="preserve"> –</w:t>
      </w:r>
    </w:p>
    <w:p w14:paraId="5628525C" w14:textId="5313EAB1" w:rsidR="007143E2" w:rsidRDefault="001E39DB" w:rsidP="001E39DB">
      <w:pPr>
        <w:pStyle w:val="ListParagraph"/>
        <w:numPr>
          <w:ilvl w:val="2"/>
          <w:numId w:val="5"/>
        </w:numPr>
        <w:spacing w:before="240"/>
      </w:pPr>
      <w:r>
        <w:t xml:space="preserve">ETO reports; </w:t>
      </w:r>
      <w:r w:rsidR="007143E2">
        <w:t>Always refresh ETO report menu before running reports. Failure to do so will produce and old version of the report and not provide the expected result.</w:t>
      </w:r>
    </w:p>
    <w:p w14:paraId="3E1F5EC5" w14:textId="78B546B6" w:rsidR="001E39DB" w:rsidRDefault="001E39DB" w:rsidP="001E39DB">
      <w:pPr>
        <w:pStyle w:val="ListParagraph"/>
        <w:numPr>
          <w:ilvl w:val="2"/>
          <w:numId w:val="5"/>
        </w:numPr>
        <w:spacing w:before="240"/>
      </w:pPr>
      <w:r>
        <w:t xml:space="preserve">ETO reports; </w:t>
      </w:r>
      <w:hyperlink r:id="rId10" w:history="1">
        <w:r w:rsidRPr="001E39DB">
          <w:rPr>
            <w:rStyle w:val="Hyperlink"/>
          </w:rPr>
          <w:t>pop-up blocker video</w:t>
        </w:r>
      </w:hyperlink>
    </w:p>
    <w:p w14:paraId="5A972D91" w14:textId="18F8F26E" w:rsidR="003A6A35" w:rsidRDefault="003A6A35" w:rsidP="0086365A">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86365A" w:rsidRPr="0086365A">
        <w:t>Still in backlog, waiting on vendor for date</w:t>
      </w:r>
    </w:p>
    <w:p w14:paraId="711717DA" w14:textId="2E669494" w:rsidR="00AA3658" w:rsidRDefault="00AA3658" w:rsidP="004A54EE">
      <w:pPr>
        <w:pStyle w:val="ListParagraph"/>
        <w:numPr>
          <w:ilvl w:val="1"/>
          <w:numId w:val="5"/>
        </w:numPr>
      </w:pPr>
      <w:r>
        <w:t>WA-4554 Updates to ITSS and Follow-up TPs. This work will include updates to the Services Catalog. Changes will be in Training 9/7/22 and in production 9/14/22</w:t>
      </w:r>
    </w:p>
    <w:p w14:paraId="5FC45E3F" w14:textId="19B1C5A1" w:rsidR="00AA3658" w:rsidRDefault="000F7AFB" w:rsidP="00AA3658">
      <w:pPr>
        <w:pStyle w:val="ListParagraph"/>
        <w:ind w:left="1440"/>
      </w:pPr>
      <w:r>
        <w:rPr>
          <w:noProof/>
        </w:rPr>
        <w:drawing>
          <wp:inline distT="0" distB="0" distL="0" distR="0" wp14:anchorId="392EE27D" wp14:editId="5F9B2163">
            <wp:extent cx="5720400" cy="8437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755037" cy="848868"/>
                    </a:xfrm>
                    <a:prstGeom prst="rect">
                      <a:avLst/>
                    </a:prstGeom>
                    <a:noFill/>
                    <a:ln>
                      <a:noFill/>
                    </a:ln>
                  </pic:spPr>
                </pic:pic>
              </a:graphicData>
            </a:graphic>
          </wp:inline>
        </w:drawing>
      </w:r>
    </w:p>
    <w:p w14:paraId="62B501D4" w14:textId="646B52D8" w:rsidR="00AA3658" w:rsidRDefault="00AA3658" w:rsidP="004A54EE">
      <w:pPr>
        <w:pStyle w:val="ListParagraph"/>
        <w:numPr>
          <w:ilvl w:val="1"/>
          <w:numId w:val="5"/>
        </w:numPr>
      </w:pPr>
      <w:r>
        <w:t>WA-4574 Deactivation of 2 services. This work will include updates to the Services Catalog. Changes will be in Training 9/7/22 and in production 9/14/22.</w:t>
      </w:r>
    </w:p>
    <w:p w14:paraId="1C113708" w14:textId="335FEA57" w:rsidR="00AA3658" w:rsidRDefault="00AA3658" w:rsidP="00AA3658">
      <w:pPr>
        <w:pStyle w:val="ListParagraph"/>
        <w:ind w:left="1440"/>
      </w:pPr>
      <w:r>
        <w:rPr>
          <w:noProof/>
        </w:rPr>
        <w:lastRenderedPageBreak/>
        <w:drawing>
          <wp:inline distT="0" distB="0" distL="0" distR="0" wp14:anchorId="01ADDCAF" wp14:editId="6E3E327A">
            <wp:extent cx="4334069" cy="15402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2169" cy="1546632"/>
                    </a:xfrm>
                    <a:prstGeom prst="rect">
                      <a:avLst/>
                    </a:prstGeom>
                  </pic:spPr>
                </pic:pic>
              </a:graphicData>
            </a:graphic>
          </wp:inline>
        </w:drawing>
      </w:r>
    </w:p>
    <w:p w14:paraId="7F27F556" w14:textId="77777777" w:rsidR="0084756B" w:rsidRDefault="0016156C" w:rsidP="00AD0A7E">
      <w:pPr>
        <w:pStyle w:val="ListParagraph"/>
        <w:numPr>
          <w:ilvl w:val="0"/>
          <w:numId w:val="5"/>
        </w:numPr>
      </w:pPr>
      <w:r>
        <w:t>Announcements</w:t>
      </w:r>
      <w:r w:rsidR="00E47458">
        <w:t xml:space="preserve"> – </w:t>
      </w:r>
    </w:p>
    <w:p w14:paraId="4E76DB85" w14:textId="77777777" w:rsidR="000F7AFB" w:rsidRPr="000F7AFB" w:rsidRDefault="000F7AFB" w:rsidP="0084756B">
      <w:pPr>
        <w:pStyle w:val="ListParagraph"/>
        <w:numPr>
          <w:ilvl w:val="1"/>
          <w:numId w:val="5"/>
        </w:numPr>
        <w:rPr>
          <w:i/>
          <w:iCs/>
        </w:rPr>
      </w:pPr>
      <w:r w:rsidRPr="000F7AFB">
        <w:rPr>
          <w:i/>
          <w:iCs/>
        </w:rPr>
        <w:t xml:space="preserve">Discussion begins @6:53 in the meeting recording. </w:t>
      </w:r>
    </w:p>
    <w:p w14:paraId="31DF0927" w14:textId="39C6ADA5" w:rsidR="000F7AFB" w:rsidRDefault="00AD0A7E" w:rsidP="000F7AFB">
      <w:pPr>
        <w:pStyle w:val="ListParagraph"/>
        <w:numPr>
          <w:ilvl w:val="2"/>
          <w:numId w:val="5"/>
        </w:numPr>
      </w:pPr>
      <w:r>
        <w:t xml:space="preserve">LinkedIn Learning special licenses </w:t>
      </w:r>
      <w:r w:rsidR="000F7AFB">
        <w:t xml:space="preserve">have been </w:t>
      </w:r>
      <w:r>
        <w:t xml:space="preserve">extended until </w:t>
      </w:r>
      <w:r w:rsidR="00C95332">
        <w:t xml:space="preserve">August 2025. </w:t>
      </w:r>
    </w:p>
    <w:p w14:paraId="1600533C" w14:textId="08327CA5" w:rsidR="000F7AFB" w:rsidRDefault="000F7AFB" w:rsidP="000F7AFB">
      <w:pPr>
        <w:pStyle w:val="ListParagraph"/>
        <w:numPr>
          <w:ilvl w:val="2"/>
          <w:numId w:val="5"/>
        </w:numPr>
      </w:pPr>
      <w:r>
        <w:t>All activity with customers is still available</w:t>
      </w:r>
    </w:p>
    <w:p w14:paraId="7A209F97" w14:textId="67BC3192" w:rsidR="00AD0A7E" w:rsidRDefault="000F7AFB" w:rsidP="000F7AFB">
      <w:pPr>
        <w:pStyle w:val="ListParagraph"/>
        <w:numPr>
          <w:ilvl w:val="2"/>
          <w:numId w:val="5"/>
        </w:numPr>
      </w:pPr>
      <w:r>
        <w:t>L</w:t>
      </w:r>
      <w:r w:rsidR="00C95332">
        <w:t>icenses have been used mostly in certain areas that have a robust plan for using LiL with customers as part of career planning and job search.</w:t>
      </w:r>
    </w:p>
    <w:p w14:paraId="3E0D2E05" w14:textId="77777777" w:rsidR="00C95332" w:rsidRDefault="00C95332" w:rsidP="0084756B">
      <w:pPr>
        <w:pStyle w:val="ListParagraph"/>
        <w:numPr>
          <w:ilvl w:val="2"/>
          <w:numId w:val="5"/>
        </w:numPr>
      </w:pPr>
      <w:r>
        <w:t>Licenses are available for staff and participants</w:t>
      </w:r>
    </w:p>
    <w:p w14:paraId="63723CF2" w14:textId="77777777" w:rsidR="00C95332" w:rsidRPr="00C95332" w:rsidRDefault="00C95332" w:rsidP="0084756B">
      <w:pPr>
        <w:pStyle w:val="ListParagraph"/>
        <w:numPr>
          <w:ilvl w:val="2"/>
          <w:numId w:val="5"/>
        </w:numPr>
      </w:pPr>
      <w:r w:rsidRPr="00C95332">
        <w:t>Priority for use of the licenses goes to customers.</w:t>
      </w:r>
    </w:p>
    <w:p w14:paraId="5D6B18E6" w14:textId="1E888D1A" w:rsidR="00C95332" w:rsidRDefault="00C95332" w:rsidP="0084756B">
      <w:pPr>
        <w:pStyle w:val="ListParagraph"/>
        <w:numPr>
          <w:ilvl w:val="2"/>
          <w:numId w:val="5"/>
        </w:numPr>
      </w:pPr>
      <w:r>
        <w:t xml:space="preserve">Staff can access licenses with approval from their supervisor. </w:t>
      </w:r>
    </w:p>
    <w:p w14:paraId="4E0E19A9" w14:textId="2BAF7497" w:rsidR="00C95332" w:rsidRDefault="00C95332" w:rsidP="0084756B">
      <w:pPr>
        <w:pStyle w:val="ListParagraph"/>
        <w:numPr>
          <w:ilvl w:val="2"/>
          <w:numId w:val="5"/>
        </w:numPr>
      </w:pPr>
      <w:r>
        <w:t>Local workforce area’s will create goals around numbers.</w:t>
      </w:r>
    </w:p>
    <w:p w14:paraId="137351AD" w14:textId="19B7A587" w:rsidR="00C95332" w:rsidRDefault="00C95332" w:rsidP="0084756B">
      <w:pPr>
        <w:pStyle w:val="ListParagraph"/>
        <w:numPr>
          <w:ilvl w:val="2"/>
          <w:numId w:val="5"/>
        </w:numPr>
      </w:pPr>
      <w:r>
        <w:t xml:space="preserve">Contact </w:t>
      </w:r>
      <w:hyperlink r:id="rId14" w:history="1">
        <w:r w:rsidRPr="00C95332">
          <w:rPr>
            <w:rStyle w:val="Hyperlink"/>
          </w:rPr>
          <w:t>Donna Mack</w:t>
        </w:r>
      </w:hyperlink>
      <w:r>
        <w:t xml:space="preserve"> for more information</w:t>
      </w:r>
      <w:r w:rsidR="000F7AFB">
        <w:t xml:space="preserve"> on who your current LIL administrator for these licenses is (this is not your WS Office Administrator)</w:t>
      </w:r>
      <w:r w:rsidRPr="00C95332">
        <w:t>.</w:t>
      </w:r>
    </w:p>
    <w:p w14:paraId="08760574" w14:textId="77777777" w:rsidR="00AD0A7E" w:rsidRPr="00AD0A7E" w:rsidRDefault="002755C4" w:rsidP="0084756B">
      <w:pPr>
        <w:pStyle w:val="ListParagraph"/>
        <w:numPr>
          <w:ilvl w:val="2"/>
          <w:numId w:val="5"/>
        </w:numPr>
        <w:rPr>
          <w:rFonts w:cstheme="minorHAnsi"/>
        </w:rPr>
      </w:pPr>
      <w:hyperlink r:id="rId15" w:tgtFrame="_blank" w:history="1">
        <w:r w:rsidR="00AD0A7E" w:rsidRPr="00AD0A7E">
          <w:rPr>
            <w:rFonts w:eastAsia="Times New Roman" w:cstheme="minorHAnsi"/>
            <w:color w:val="23527C"/>
            <w:u w:val="single"/>
          </w:rPr>
          <w:t>Recording a LinkedIn Learning touchpoint in ETO</w:t>
        </w:r>
      </w:hyperlink>
    </w:p>
    <w:p w14:paraId="5E26A68C" w14:textId="69C367E7" w:rsidR="00AD0A7E" w:rsidRPr="00AD0A7E" w:rsidRDefault="002755C4" w:rsidP="0084756B">
      <w:pPr>
        <w:pStyle w:val="ListParagraph"/>
        <w:numPr>
          <w:ilvl w:val="2"/>
          <w:numId w:val="5"/>
        </w:numPr>
        <w:rPr>
          <w:rFonts w:cstheme="minorHAnsi"/>
        </w:rPr>
      </w:pPr>
      <w:hyperlink r:id="rId16" w:tgtFrame="_blank" w:history="1">
        <w:r w:rsidR="00AD0A7E" w:rsidRPr="00AD0A7E">
          <w:rPr>
            <w:rFonts w:eastAsia="Times New Roman" w:cstheme="minorHAnsi"/>
            <w:color w:val="337AB7"/>
            <w:u w:val="single"/>
          </w:rPr>
          <w:t>Q &amp; A</w:t>
        </w:r>
      </w:hyperlink>
    </w:p>
    <w:p w14:paraId="6E63451E" w14:textId="5B3B9245" w:rsidR="0084756B" w:rsidRDefault="0084756B" w:rsidP="0084756B">
      <w:pPr>
        <w:pStyle w:val="ListParagraph"/>
        <w:numPr>
          <w:ilvl w:val="1"/>
          <w:numId w:val="5"/>
        </w:numPr>
      </w:pPr>
      <w:r w:rsidRPr="0084756B">
        <w:t xml:space="preserve">New Live Chat feature </w:t>
      </w:r>
      <w:r>
        <w:t xml:space="preserve">for </w:t>
      </w:r>
      <w:r w:rsidRPr="0084756B">
        <w:t xml:space="preserve">WA Department of Services for the Blind is a favorites link added to all resource room computers statewide. This new link (shown in the image below) connects customers to WA Dept of Services for the Blind Live Chat.  </w:t>
      </w:r>
    </w:p>
    <w:p w14:paraId="42E15ABD" w14:textId="77777777" w:rsidR="0084756B" w:rsidRDefault="0084756B" w:rsidP="0084756B">
      <w:pPr>
        <w:pStyle w:val="ListParagraph"/>
        <w:ind w:left="1440"/>
      </w:pPr>
      <w:r>
        <w:rPr>
          <w:noProof/>
        </w:rPr>
        <w:drawing>
          <wp:inline distT="0" distB="0" distL="0" distR="0" wp14:anchorId="5F05AC94" wp14:editId="1163AE89">
            <wp:extent cx="2248678" cy="21779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4450" cy="2202953"/>
                    </a:xfrm>
                    <a:prstGeom prst="rect">
                      <a:avLst/>
                    </a:prstGeom>
                    <a:noFill/>
                  </pic:spPr>
                </pic:pic>
              </a:graphicData>
            </a:graphic>
          </wp:inline>
        </w:drawing>
      </w:r>
      <w:r w:rsidRPr="0084756B">
        <w:t xml:space="preserve"> </w:t>
      </w:r>
    </w:p>
    <w:p w14:paraId="1F1299C2" w14:textId="7EF90372" w:rsidR="0084756B" w:rsidRDefault="0084756B" w:rsidP="0084756B">
      <w:pPr>
        <w:pStyle w:val="ListParagraph"/>
        <w:ind w:left="1440"/>
      </w:pPr>
      <w:r>
        <w:t xml:space="preserve">Once a customer clicks that favorites link, it takes them to a page to enter information to start a chat with WA State Department of Services for the Blind.  </w:t>
      </w:r>
    </w:p>
    <w:p w14:paraId="780DA790" w14:textId="713D5367" w:rsidR="0084756B" w:rsidRDefault="0084756B" w:rsidP="0084756B">
      <w:pPr>
        <w:pStyle w:val="ListParagraph"/>
        <w:ind w:left="1440"/>
      </w:pPr>
      <w:r>
        <w:rPr>
          <w:noProof/>
        </w:rPr>
        <w:lastRenderedPageBreak/>
        <w:drawing>
          <wp:inline distT="0" distB="0" distL="0" distR="0" wp14:anchorId="101A145F" wp14:editId="33AC94A2">
            <wp:extent cx="1609531" cy="22709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33175" cy="2304322"/>
                    </a:xfrm>
                    <a:prstGeom prst="rect">
                      <a:avLst/>
                    </a:prstGeom>
                    <a:noFill/>
                    <a:ln>
                      <a:noFill/>
                    </a:ln>
                  </pic:spPr>
                </pic:pic>
              </a:graphicData>
            </a:graphic>
          </wp:inline>
        </w:drawing>
      </w:r>
    </w:p>
    <w:p w14:paraId="187A4851" w14:textId="26405D5F" w:rsidR="0084756B" w:rsidRDefault="0084756B" w:rsidP="0084756B">
      <w:pPr>
        <w:pStyle w:val="ListParagraph"/>
        <w:ind w:left="1440"/>
      </w:pPr>
      <w:r>
        <w:t xml:space="preserve">For more information on the live chat process, the times this live chat is available, and important privacy information please see: </w:t>
      </w:r>
      <w:hyperlink r:id="rId20" w:history="1">
        <w:r w:rsidRPr="0084756B">
          <w:rPr>
            <w:rStyle w:val="Hyperlink"/>
          </w:rPr>
          <w:t>Chat with us | DSB - Wa Dept of Services for the Blind.</w:t>
        </w:r>
      </w:hyperlink>
      <w:r>
        <w:t xml:space="preserve"> At the bottom of that page, you’ll also see “Begin Chat” (as shown in the image below), where you’ll be connected with a representative from the WA Department of Services for the Blind Live Chat team.</w:t>
      </w:r>
      <w:r>
        <w:rPr>
          <w:noProof/>
        </w:rPr>
        <w:drawing>
          <wp:inline distT="0" distB="0" distL="0" distR="0" wp14:anchorId="76B5DBFB" wp14:editId="4FC3D146">
            <wp:extent cx="1552575" cy="590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590550"/>
                    </a:xfrm>
                    <a:prstGeom prst="rect">
                      <a:avLst/>
                    </a:prstGeom>
                    <a:noFill/>
                  </pic:spPr>
                </pic:pic>
              </a:graphicData>
            </a:graphic>
          </wp:inline>
        </w:drawing>
      </w:r>
    </w:p>
    <w:p w14:paraId="49FF8D93" w14:textId="3AFBF142" w:rsidR="00F94FFA" w:rsidRDefault="00F94FFA" w:rsidP="00F94FFA">
      <w:pPr>
        <w:pStyle w:val="ListParagraph"/>
        <w:numPr>
          <w:ilvl w:val="0"/>
          <w:numId w:val="5"/>
        </w:numPr>
      </w:pPr>
      <w:r>
        <w:t xml:space="preserve">Coming soon! </w:t>
      </w:r>
      <w:r w:rsidRPr="005B6F53">
        <w:t>Zoom is a cloud-based video conferencing service you can use to virtually meet with others by video, audio, or both while conducting live chats and it lets you record those sessions to view later.</w:t>
      </w:r>
    </w:p>
    <w:p w14:paraId="79456D23" w14:textId="77777777" w:rsidR="00564D2A" w:rsidRDefault="005B6F53" w:rsidP="00F94FFA">
      <w:pPr>
        <w:pStyle w:val="ListParagraph"/>
        <w:numPr>
          <w:ilvl w:val="1"/>
          <w:numId w:val="5"/>
        </w:numPr>
      </w:pPr>
      <w:r>
        <w:t xml:space="preserve">Implementation is waiting </w:t>
      </w:r>
      <w:r w:rsidR="00A8216B">
        <w:t>to ensure</w:t>
      </w:r>
      <w:r>
        <w:t xml:space="preserve"> Zoom meets all ESD’s security requirements.</w:t>
      </w:r>
      <w:r w:rsidR="00F94FFA">
        <w:t xml:space="preserve"> E</w:t>
      </w:r>
      <w:r w:rsidR="005B536D">
        <w:t xml:space="preserve">mployment </w:t>
      </w:r>
      <w:r w:rsidR="00F94FFA">
        <w:t>C</w:t>
      </w:r>
      <w:r w:rsidR="005B536D">
        <w:t>onnections</w:t>
      </w:r>
      <w:r w:rsidR="00F94FFA">
        <w:t xml:space="preserve"> is currently doing </w:t>
      </w:r>
      <w:r w:rsidR="00027D16">
        <w:t>user</w:t>
      </w:r>
      <w:r w:rsidR="00F94FFA">
        <w:t xml:space="preserve"> testing. </w:t>
      </w:r>
    </w:p>
    <w:p w14:paraId="6FE3BC6E" w14:textId="77777777" w:rsidR="00564D2A" w:rsidRDefault="00027D16" w:rsidP="00F94FFA">
      <w:pPr>
        <w:pStyle w:val="ListParagraph"/>
        <w:numPr>
          <w:ilvl w:val="1"/>
          <w:numId w:val="5"/>
        </w:numPr>
      </w:pPr>
      <w:r>
        <w:t>ESD is</w:t>
      </w:r>
      <w:r w:rsidR="00F94FFA">
        <w:t xml:space="preserve"> in discussions with security and data privacy</w:t>
      </w:r>
      <w:r w:rsidR="00A8216B">
        <w:t xml:space="preserve"> for</w:t>
      </w:r>
      <w:r w:rsidR="00F94FFA">
        <w:t xml:space="preserve"> access control. </w:t>
      </w:r>
    </w:p>
    <w:p w14:paraId="49E5779C" w14:textId="7778C9D4" w:rsidR="00F94FFA" w:rsidRDefault="00027D16" w:rsidP="00F94FFA">
      <w:pPr>
        <w:pStyle w:val="ListParagraph"/>
        <w:numPr>
          <w:ilvl w:val="1"/>
          <w:numId w:val="5"/>
        </w:numPr>
      </w:pPr>
      <w:r>
        <w:t>We have s</w:t>
      </w:r>
      <w:r w:rsidR="00F94FFA">
        <w:t>tart</w:t>
      </w:r>
      <w:r>
        <w:t>ed</w:t>
      </w:r>
      <w:r w:rsidR="00F94FFA">
        <w:t xml:space="preserve"> discussions with </w:t>
      </w:r>
      <w:r>
        <w:t xml:space="preserve">the </w:t>
      </w:r>
      <w:r w:rsidR="00F94FFA">
        <w:t>vendor about training opportunities for staff.</w:t>
      </w:r>
    </w:p>
    <w:p w14:paraId="02A22F2A" w14:textId="6E606AC8" w:rsidR="005B6F53" w:rsidRDefault="005B6F53" w:rsidP="003C6154">
      <w:pPr>
        <w:pStyle w:val="ListParagraph"/>
        <w:numPr>
          <w:ilvl w:val="1"/>
          <w:numId w:val="5"/>
        </w:numPr>
      </w:pPr>
      <w:r>
        <w:t>Prepare for Zoom by checking out their growing list of on-demand courses, live training an</w:t>
      </w:r>
      <w:r w:rsidR="00A96877">
        <w:t xml:space="preserve">d </w:t>
      </w:r>
      <w:r>
        <w:t xml:space="preserve">short videos found on the </w:t>
      </w:r>
      <w:hyperlink r:id="rId22" w:history="1">
        <w:r w:rsidRPr="005B6F53">
          <w:rPr>
            <w:rStyle w:val="Hyperlink"/>
          </w:rPr>
          <w:t>Zoom Learning Center</w:t>
        </w:r>
      </w:hyperlink>
    </w:p>
    <w:p w14:paraId="6499E311" w14:textId="73E71B8D" w:rsidR="0016156C" w:rsidRDefault="0016156C" w:rsidP="00DB65BE">
      <w:pPr>
        <w:pStyle w:val="ListParagraph"/>
        <w:numPr>
          <w:ilvl w:val="0"/>
          <w:numId w:val="5"/>
        </w:numPr>
      </w:pPr>
      <w:r>
        <w:t>O</w:t>
      </w:r>
      <w:r w:rsidRPr="0016156C">
        <w:t xml:space="preserve">pen </w:t>
      </w:r>
      <w:r w:rsidR="00FE3C42" w:rsidRPr="0016156C">
        <w:t>discussion</w:t>
      </w:r>
      <w:r w:rsidR="00FE3C42">
        <w:t xml:space="preserve">: </w:t>
      </w:r>
    </w:p>
    <w:p w14:paraId="0418E377" w14:textId="77777777" w:rsidR="00F93FF6" w:rsidRDefault="00F93FF6" w:rsidP="00F93FF6">
      <w:pPr>
        <w:pStyle w:val="ListParagraph"/>
        <w:numPr>
          <w:ilvl w:val="1"/>
          <w:numId w:val="5"/>
        </w:numPr>
      </w:pPr>
    </w:p>
    <w:p w14:paraId="0E543D6D" w14:textId="6FCD3A06" w:rsidR="00C831D4" w:rsidRDefault="00F23ECE" w:rsidP="00DB65BE">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t>F</w:t>
      </w:r>
      <w:r w:rsidR="00CC49D8">
        <w:t xml:space="preserve">ollow the </w:t>
      </w:r>
      <w:r w:rsidR="004A54EE" w:rsidRPr="004A54EE">
        <w:t xml:space="preserve">WIT replacement </w:t>
      </w:r>
      <w:r w:rsidR="00CC49D8">
        <w:t xml:space="preserve">project on the </w:t>
      </w:r>
      <w:hyperlink r:id="rId23" w:history="1">
        <w:r w:rsidR="00CC49D8" w:rsidRPr="00CC49D8">
          <w:rPr>
            <w:rStyle w:val="Hyperlink"/>
          </w:rPr>
          <w:t>WPC</w:t>
        </w:r>
      </w:hyperlink>
      <w:r w:rsidR="00CC49D8">
        <w:t xml:space="preserve">. There is a </w:t>
      </w:r>
      <w:hyperlink r:id="rId24" w:history="1">
        <w:r w:rsidR="00CC49D8" w:rsidRPr="00F23ECE">
          <w:rPr>
            <w:rStyle w:val="Hyperlink"/>
          </w:rPr>
          <w:t>form</w:t>
        </w:r>
      </w:hyperlink>
      <w:r w:rsidR="00CC49D8">
        <w:t xml:space="preserve"> at the bottom of the page where you can submit your </w:t>
      </w:r>
      <w:r w:rsidR="004A54EE" w:rsidRPr="004A54EE">
        <w:t>suggestions</w:t>
      </w:r>
      <w:r>
        <w: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1FDFB89C" w:rsidR="001B0E45" w:rsidRDefault="001B0E45" w:rsidP="001B0E45">
      <w:pPr>
        <w:pStyle w:val="ListParagraph"/>
        <w:numPr>
          <w:ilvl w:val="0"/>
          <w:numId w:val="1"/>
        </w:numPr>
        <w:spacing w:after="0" w:line="240" w:lineRule="auto"/>
      </w:pPr>
      <w:r>
        <w:t xml:space="preserve">ETO Basic and Refresher Training -  </w:t>
      </w:r>
      <w:r w:rsidR="00DC4649">
        <w:rPr>
          <w:color w:val="FF0000"/>
        </w:rPr>
        <w:t>Live</w:t>
      </w:r>
      <w:r w:rsidRPr="00B67E41">
        <w:rPr>
          <w:color w:val="FF0000"/>
        </w:rPr>
        <w:t xml:space="preserve"> training </w:t>
      </w:r>
      <w:r>
        <w:rPr>
          <w:color w:val="FF0000"/>
        </w:rPr>
        <w:t>moved to recorded videos</w:t>
      </w:r>
    </w:p>
    <w:p w14:paraId="2B8CF39D" w14:textId="77777777" w:rsidR="001B0E45" w:rsidRDefault="001B0E45" w:rsidP="001B0E45">
      <w:pPr>
        <w:pStyle w:val="ListParagraph"/>
        <w:numPr>
          <w:ilvl w:val="1"/>
          <w:numId w:val="1"/>
        </w:numPr>
        <w:spacing w:after="0" w:line="240" w:lineRule="auto"/>
      </w:pPr>
      <w:r>
        <w:t xml:space="preserve">ETO basic /refresher training videos posted to WPC </w:t>
      </w:r>
      <w:hyperlink r:id="rId25" w:history="1">
        <w:r w:rsidRPr="000B3922">
          <w:rPr>
            <w:rStyle w:val="Hyperlink"/>
          </w:rPr>
          <w:t>https://wpc.wa.gov/tech/ETO-refresher-training</w:t>
        </w:r>
      </w:hyperlink>
      <w:r>
        <w:t xml:space="preserve"> </w:t>
      </w:r>
    </w:p>
    <w:p w14:paraId="596AA95F" w14:textId="77777777" w:rsidR="001B0E45" w:rsidRDefault="001B0E45" w:rsidP="001B0E45">
      <w:pPr>
        <w:pStyle w:val="ListParagraph"/>
        <w:numPr>
          <w:ilvl w:val="1"/>
          <w:numId w:val="1"/>
        </w:numPr>
      </w:pPr>
      <w:r>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0"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26"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27"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lastRenderedPageBreak/>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0"/>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9" w:history="1">
        <w:r w:rsidR="001E39DB" w:rsidRPr="001B0E45">
          <w:rPr>
            <w:rStyle w:val="Hyperlink"/>
          </w:rPr>
          <w:t>here</w:t>
        </w:r>
      </w:hyperlink>
      <w:r w:rsidR="001E39DB" w:rsidRPr="001B0E45">
        <w:t xml:space="preserve">. </w:t>
      </w:r>
      <w:r>
        <w:t xml:space="preserve">Thanks! </w:t>
      </w:r>
    </w:p>
    <w:p w14:paraId="004D092E" w14:textId="77777777" w:rsidR="001E39DB" w:rsidRDefault="002755C4" w:rsidP="001E39DB">
      <w:pPr>
        <w:pStyle w:val="ListParagraph"/>
        <w:numPr>
          <w:ilvl w:val="1"/>
          <w:numId w:val="5"/>
        </w:numPr>
        <w:spacing w:after="0"/>
        <w:rPr>
          <w:bCs/>
        </w:rPr>
      </w:pPr>
      <w:hyperlink r:id="rId30" w:history="1">
        <w:r w:rsidR="001E39DB" w:rsidRPr="00A11E95">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2110D9B2"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31" w:history="1">
        <w:r w:rsidRPr="004B68C7">
          <w:rPr>
            <w:rStyle w:val="Hyperlink"/>
            <w:bCs/>
          </w:rPr>
          <w:t>video</w:t>
        </w:r>
      </w:hyperlink>
      <w:r>
        <w:rPr>
          <w:bCs/>
        </w:rPr>
        <w:t xml:space="preserv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32"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33" w:history="1">
        <w:r w:rsidRPr="00F13FB2">
          <w:rPr>
            <w:rStyle w:val="Hyperlink"/>
          </w:rPr>
          <w:t>esdgpwssteam@esd.wa.gov</w:t>
        </w:r>
      </w:hyperlink>
      <w:r>
        <w:t xml:space="preserve"> so we can locate the ticket and start working on it.</w:t>
      </w:r>
    </w:p>
    <w:p w14:paraId="763E5F2C" w14:textId="14B44138" w:rsidR="00A46F66" w:rsidRPr="00A46F66" w:rsidRDefault="00A46F66" w:rsidP="00A46F66">
      <w:pPr>
        <w:pStyle w:val="ListParagraph"/>
        <w:numPr>
          <w:ilvl w:val="1"/>
          <w:numId w:val="5"/>
        </w:numPr>
      </w:pPr>
      <w:r w:rsidRPr="00A46F66">
        <w:t xml:space="preserve">To request changes to the WorkSourceWA.com office locator, reach out to your local Brand and Media designee to begin that process.  Not sure who your Brand and Media designee is? Check out the </w:t>
      </w:r>
      <w:hyperlink r:id="rId34" w:history="1">
        <w:r w:rsidRPr="002755C4">
          <w:rPr>
            <w:rStyle w:val="Hyperlink"/>
          </w:rPr>
          <w:t>Brand Base Camp website.</w:t>
        </w:r>
      </w:hyperlink>
    </w:p>
    <w:p w14:paraId="6C3EC635" w14:textId="77777777" w:rsidR="000E6AF3" w:rsidRDefault="000E6AF3" w:rsidP="000E6AF3">
      <w:pPr>
        <w:pStyle w:val="ListParagraph"/>
        <w:numPr>
          <w:ilvl w:val="1"/>
          <w:numId w:val="5"/>
        </w:numPr>
      </w:pPr>
      <w:r>
        <w:t>Remember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35"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3A4FD0E7" w14:textId="77777777" w:rsidR="003F02F0" w:rsidRDefault="003F02F0" w:rsidP="003F02F0">
      <w:pPr>
        <w:spacing w:after="0"/>
        <w:rPr>
          <w:b/>
        </w:rPr>
      </w:pPr>
      <w:r w:rsidRPr="00413E30">
        <w:rPr>
          <w:b/>
        </w:rPr>
        <w:t>Chat</w:t>
      </w:r>
    </w:p>
    <w:p w14:paraId="1417B956" w14:textId="77777777" w:rsidR="00FE3C42" w:rsidRDefault="00FE3C42" w:rsidP="00FE3C42">
      <w:pPr>
        <w:spacing w:after="0"/>
        <w:rPr>
          <w:b/>
        </w:rPr>
      </w:pPr>
    </w:p>
    <w:p w14:paraId="289544CD" w14:textId="77777777" w:rsidR="003F02F0" w:rsidRPr="00825D90" w:rsidRDefault="003F02F0" w:rsidP="003F02F0">
      <w:pPr>
        <w:tabs>
          <w:tab w:val="left" w:pos="2760"/>
        </w:tabs>
        <w:spacing w:after="0"/>
        <w:rPr>
          <w:b/>
        </w:rPr>
      </w:pPr>
      <w:r>
        <w:rPr>
          <w:b/>
        </w:rPr>
        <w:t>Attendees</w:t>
      </w:r>
    </w:p>
    <w:p w14:paraId="017D353B" w14:textId="77777777" w:rsidR="003F02F0" w:rsidRPr="00825D90" w:rsidRDefault="003F02F0" w:rsidP="003F02F0">
      <w:pPr>
        <w:tabs>
          <w:tab w:val="left" w:pos="2760"/>
        </w:tabs>
        <w:spacing w:after="0"/>
        <w:rPr>
          <w:bCs/>
        </w:rPr>
        <w:sectPr w:rsidR="003F02F0" w:rsidRPr="00825D90" w:rsidSect="00A81FCD">
          <w:type w:val="continuous"/>
          <w:pgSz w:w="12240" w:h="15840"/>
          <w:pgMar w:top="720" w:right="720" w:bottom="720" w:left="720" w:header="720" w:footer="720" w:gutter="0"/>
          <w:cols w:space="720"/>
          <w:docGrid w:linePitch="360"/>
        </w:sectPr>
      </w:pPr>
    </w:p>
    <w:p w14:paraId="23AFD91E" w14:textId="77777777" w:rsidR="000F7AFB" w:rsidRPr="000F7AFB" w:rsidRDefault="000F7AFB" w:rsidP="000F7AFB">
      <w:pPr>
        <w:tabs>
          <w:tab w:val="left" w:pos="2760"/>
        </w:tabs>
        <w:spacing w:after="0"/>
        <w:rPr>
          <w:bCs/>
        </w:rPr>
      </w:pPr>
      <w:r w:rsidRPr="000F7AFB">
        <w:rPr>
          <w:bCs/>
        </w:rPr>
        <w:t>Abplanalp, Christopher T (ESD)</w:t>
      </w:r>
    </w:p>
    <w:p w14:paraId="2C29207A" w14:textId="77777777" w:rsidR="000F7AFB" w:rsidRPr="000F7AFB" w:rsidRDefault="000F7AFB" w:rsidP="000F7AFB">
      <w:pPr>
        <w:tabs>
          <w:tab w:val="left" w:pos="2760"/>
        </w:tabs>
        <w:spacing w:after="0"/>
        <w:rPr>
          <w:bCs/>
        </w:rPr>
      </w:pPr>
      <w:r w:rsidRPr="000F7AFB">
        <w:rPr>
          <w:bCs/>
        </w:rPr>
        <w:t>Amesha Jewell</w:t>
      </w:r>
    </w:p>
    <w:p w14:paraId="40CFB439" w14:textId="77777777" w:rsidR="000F7AFB" w:rsidRPr="000F7AFB" w:rsidRDefault="000F7AFB" w:rsidP="000F7AFB">
      <w:pPr>
        <w:tabs>
          <w:tab w:val="left" w:pos="2760"/>
        </w:tabs>
        <w:spacing w:after="0"/>
        <w:rPr>
          <w:bCs/>
        </w:rPr>
      </w:pPr>
      <w:r w:rsidRPr="000F7AFB">
        <w:rPr>
          <w:bCs/>
        </w:rPr>
        <w:t>Aparicio, Rudy (ESD)</w:t>
      </w:r>
    </w:p>
    <w:p w14:paraId="7B41C89E" w14:textId="77777777" w:rsidR="000F7AFB" w:rsidRPr="000F7AFB" w:rsidRDefault="000F7AFB" w:rsidP="000F7AFB">
      <w:pPr>
        <w:tabs>
          <w:tab w:val="left" w:pos="2760"/>
        </w:tabs>
        <w:spacing w:after="0"/>
        <w:rPr>
          <w:bCs/>
        </w:rPr>
      </w:pPr>
      <w:r w:rsidRPr="000F7AFB">
        <w:rPr>
          <w:bCs/>
        </w:rPr>
        <w:lastRenderedPageBreak/>
        <w:t>Ariana Cordova - SCWDC</w:t>
      </w:r>
    </w:p>
    <w:p w14:paraId="25BA5467" w14:textId="77777777" w:rsidR="000F7AFB" w:rsidRPr="000F7AFB" w:rsidRDefault="000F7AFB" w:rsidP="000F7AFB">
      <w:pPr>
        <w:tabs>
          <w:tab w:val="left" w:pos="2760"/>
        </w:tabs>
        <w:spacing w:after="0"/>
        <w:rPr>
          <w:bCs/>
        </w:rPr>
      </w:pPr>
      <w:r w:rsidRPr="000F7AFB">
        <w:rPr>
          <w:bCs/>
        </w:rPr>
        <w:t>Boylston, Eileen (ESD)</w:t>
      </w:r>
    </w:p>
    <w:p w14:paraId="7844C8C2" w14:textId="77777777" w:rsidR="000F7AFB" w:rsidRPr="000F7AFB" w:rsidRDefault="000F7AFB" w:rsidP="000F7AFB">
      <w:pPr>
        <w:tabs>
          <w:tab w:val="left" w:pos="2760"/>
        </w:tabs>
        <w:spacing w:after="0"/>
        <w:rPr>
          <w:bCs/>
        </w:rPr>
      </w:pPr>
      <w:r w:rsidRPr="000F7AFB">
        <w:rPr>
          <w:bCs/>
        </w:rPr>
        <w:t>Boylston, Eileen (ESD)</w:t>
      </w:r>
    </w:p>
    <w:p w14:paraId="01D6B669" w14:textId="77777777" w:rsidR="000F7AFB" w:rsidRPr="000F7AFB" w:rsidRDefault="000F7AFB" w:rsidP="000F7AFB">
      <w:pPr>
        <w:tabs>
          <w:tab w:val="left" w:pos="2760"/>
        </w:tabs>
        <w:spacing w:after="0"/>
        <w:rPr>
          <w:bCs/>
        </w:rPr>
      </w:pPr>
      <w:r w:rsidRPr="000F7AFB">
        <w:rPr>
          <w:bCs/>
        </w:rPr>
        <w:t>Cascio, Jaclyn (ESD)</w:t>
      </w:r>
    </w:p>
    <w:p w14:paraId="25209E68" w14:textId="77777777" w:rsidR="000F7AFB" w:rsidRPr="000F7AFB" w:rsidRDefault="000F7AFB" w:rsidP="000F7AFB">
      <w:pPr>
        <w:tabs>
          <w:tab w:val="left" w:pos="2760"/>
        </w:tabs>
        <w:spacing w:after="0"/>
        <w:rPr>
          <w:bCs/>
        </w:rPr>
      </w:pPr>
      <w:r w:rsidRPr="000F7AFB">
        <w:rPr>
          <w:bCs/>
        </w:rPr>
        <w:t>Cerridwen Rodriguez</w:t>
      </w:r>
    </w:p>
    <w:p w14:paraId="6F69C177" w14:textId="77777777" w:rsidR="000F7AFB" w:rsidRPr="000F7AFB" w:rsidRDefault="000F7AFB" w:rsidP="000F7AFB">
      <w:pPr>
        <w:tabs>
          <w:tab w:val="left" w:pos="2760"/>
        </w:tabs>
        <w:spacing w:after="0"/>
        <w:rPr>
          <w:bCs/>
        </w:rPr>
      </w:pPr>
      <w:r w:rsidRPr="000F7AFB">
        <w:rPr>
          <w:bCs/>
        </w:rPr>
        <w:t>Christina Chesnut</w:t>
      </w:r>
    </w:p>
    <w:p w14:paraId="472FE03A" w14:textId="77777777" w:rsidR="000F7AFB" w:rsidRPr="000F7AFB" w:rsidRDefault="000F7AFB" w:rsidP="000F7AFB">
      <w:pPr>
        <w:tabs>
          <w:tab w:val="left" w:pos="2760"/>
        </w:tabs>
        <w:spacing w:after="0"/>
        <w:rPr>
          <w:bCs/>
        </w:rPr>
      </w:pPr>
      <w:r w:rsidRPr="000F7AFB">
        <w:rPr>
          <w:bCs/>
        </w:rPr>
        <w:t>Cori-Ann Ching - WFC</w:t>
      </w:r>
    </w:p>
    <w:p w14:paraId="12B9DD6D" w14:textId="77777777" w:rsidR="000F7AFB" w:rsidRPr="000F7AFB" w:rsidRDefault="000F7AFB" w:rsidP="000F7AFB">
      <w:pPr>
        <w:tabs>
          <w:tab w:val="left" w:pos="2760"/>
        </w:tabs>
        <w:spacing w:after="0"/>
        <w:rPr>
          <w:bCs/>
        </w:rPr>
      </w:pPr>
      <w:r w:rsidRPr="000F7AFB">
        <w:rPr>
          <w:bCs/>
        </w:rPr>
        <w:t xml:space="preserve">Donna Hendrickson - </w:t>
      </w:r>
      <w:proofErr w:type="spellStart"/>
      <w:r w:rsidRPr="000F7AFB">
        <w:rPr>
          <w:bCs/>
        </w:rPr>
        <w:t>SkillSource</w:t>
      </w:r>
      <w:proofErr w:type="spellEnd"/>
    </w:p>
    <w:p w14:paraId="7F705597" w14:textId="77777777" w:rsidR="000F7AFB" w:rsidRPr="000F7AFB" w:rsidRDefault="000F7AFB" w:rsidP="000F7AFB">
      <w:pPr>
        <w:tabs>
          <w:tab w:val="left" w:pos="2760"/>
        </w:tabs>
        <w:spacing w:after="0"/>
        <w:rPr>
          <w:bCs/>
        </w:rPr>
      </w:pPr>
      <w:r w:rsidRPr="000F7AFB">
        <w:rPr>
          <w:bCs/>
        </w:rPr>
        <w:t>Emily Anderson</w:t>
      </w:r>
    </w:p>
    <w:p w14:paraId="13908E80" w14:textId="77777777" w:rsidR="000F7AFB" w:rsidRPr="000F7AFB" w:rsidRDefault="000F7AFB" w:rsidP="000F7AFB">
      <w:pPr>
        <w:tabs>
          <w:tab w:val="left" w:pos="2760"/>
        </w:tabs>
        <w:spacing w:after="0"/>
        <w:rPr>
          <w:bCs/>
        </w:rPr>
      </w:pPr>
      <w:r w:rsidRPr="000F7AFB">
        <w:rPr>
          <w:bCs/>
        </w:rPr>
        <w:t>File, Christopher (ESD)</w:t>
      </w:r>
    </w:p>
    <w:p w14:paraId="2BB775BB" w14:textId="77777777" w:rsidR="000F7AFB" w:rsidRPr="000F7AFB" w:rsidRDefault="000F7AFB" w:rsidP="000F7AFB">
      <w:pPr>
        <w:tabs>
          <w:tab w:val="left" w:pos="2760"/>
        </w:tabs>
        <w:spacing w:after="0"/>
        <w:rPr>
          <w:bCs/>
        </w:rPr>
      </w:pPr>
      <w:r w:rsidRPr="000F7AFB">
        <w:rPr>
          <w:bCs/>
        </w:rPr>
        <w:t>Heather Brink WFS</w:t>
      </w:r>
    </w:p>
    <w:p w14:paraId="382C475F" w14:textId="77777777" w:rsidR="000F7AFB" w:rsidRPr="000F7AFB" w:rsidRDefault="000F7AFB" w:rsidP="000F7AFB">
      <w:pPr>
        <w:tabs>
          <w:tab w:val="left" w:pos="2760"/>
        </w:tabs>
        <w:spacing w:after="0"/>
        <w:rPr>
          <w:bCs/>
        </w:rPr>
      </w:pPr>
      <w:r w:rsidRPr="000F7AFB">
        <w:rPr>
          <w:bCs/>
        </w:rPr>
        <w:t>Hudgens, Sheila (ESD)</w:t>
      </w:r>
    </w:p>
    <w:p w14:paraId="15BAE972" w14:textId="77777777" w:rsidR="000F7AFB" w:rsidRPr="000F7AFB" w:rsidRDefault="000F7AFB" w:rsidP="000F7AFB">
      <w:pPr>
        <w:tabs>
          <w:tab w:val="left" w:pos="2760"/>
        </w:tabs>
        <w:spacing w:after="0"/>
        <w:rPr>
          <w:bCs/>
        </w:rPr>
      </w:pPr>
      <w:r w:rsidRPr="000F7AFB">
        <w:rPr>
          <w:bCs/>
        </w:rPr>
        <w:t>Jack Dryden</w:t>
      </w:r>
    </w:p>
    <w:p w14:paraId="3E9A7D66" w14:textId="77777777" w:rsidR="000F7AFB" w:rsidRPr="000F7AFB" w:rsidRDefault="000F7AFB" w:rsidP="000F7AFB">
      <w:pPr>
        <w:tabs>
          <w:tab w:val="left" w:pos="2760"/>
        </w:tabs>
        <w:spacing w:after="0"/>
        <w:rPr>
          <w:bCs/>
        </w:rPr>
      </w:pPr>
      <w:r w:rsidRPr="000F7AFB">
        <w:rPr>
          <w:bCs/>
        </w:rPr>
        <w:t>Jessie Cardwell-BFWDC</w:t>
      </w:r>
    </w:p>
    <w:p w14:paraId="47C99ABB" w14:textId="77777777" w:rsidR="000F7AFB" w:rsidRPr="000F7AFB" w:rsidRDefault="000F7AFB" w:rsidP="000F7AFB">
      <w:pPr>
        <w:tabs>
          <w:tab w:val="left" w:pos="2760"/>
        </w:tabs>
        <w:spacing w:after="0"/>
        <w:rPr>
          <w:bCs/>
        </w:rPr>
      </w:pPr>
      <w:r w:rsidRPr="000F7AFB">
        <w:rPr>
          <w:bCs/>
        </w:rPr>
        <w:t>Jordan, Irene (ESD)</w:t>
      </w:r>
    </w:p>
    <w:p w14:paraId="1C41C842" w14:textId="77777777" w:rsidR="000F7AFB" w:rsidRPr="000F7AFB" w:rsidRDefault="000F7AFB" w:rsidP="000F7AFB">
      <w:pPr>
        <w:tabs>
          <w:tab w:val="left" w:pos="2760"/>
        </w:tabs>
        <w:spacing w:after="0"/>
        <w:rPr>
          <w:bCs/>
        </w:rPr>
      </w:pPr>
      <w:r w:rsidRPr="000F7AFB">
        <w:rPr>
          <w:bCs/>
        </w:rPr>
        <w:t>Kelly Dawson</w:t>
      </w:r>
    </w:p>
    <w:p w14:paraId="22AC5B07" w14:textId="77777777" w:rsidR="000F7AFB" w:rsidRPr="000F7AFB" w:rsidRDefault="000F7AFB" w:rsidP="000F7AFB">
      <w:pPr>
        <w:tabs>
          <w:tab w:val="left" w:pos="2760"/>
        </w:tabs>
        <w:spacing w:after="0"/>
        <w:rPr>
          <w:bCs/>
        </w:rPr>
      </w:pPr>
      <w:r w:rsidRPr="000F7AFB">
        <w:rPr>
          <w:bCs/>
        </w:rPr>
        <w:t>Kerns, Adeline (ESD)</w:t>
      </w:r>
    </w:p>
    <w:p w14:paraId="492CE738" w14:textId="77777777" w:rsidR="000F7AFB" w:rsidRPr="000F7AFB" w:rsidRDefault="000F7AFB" w:rsidP="000F7AFB">
      <w:pPr>
        <w:tabs>
          <w:tab w:val="left" w:pos="2760"/>
        </w:tabs>
        <w:spacing w:after="0"/>
        <w:rPr>
          <w:bCs/>
        </w:rPr>
      </w:pPr>
      <w:r w:rsidRPr="000F7AFB">
        <w:rPr>
          <w:bCs/>
        </w:rPr>
        <w:t>Kluth, Crystina (ESD)</w:t>
      </w:r>
    </w:p>
    <w:p w14:paraId="5AAF3AB7" w14:textId="77777777" w:rsidR="000F7AFB" w:rsidRPr="000F7AFB" w:rsidRDefault="000F7AFB" w:rsidP="000F7AFB">
      <w:pPr>
        <w:tabs>
          <w:tab w:val="left" w:pos="2760"/>
        </w:tabs>
        <w:spacing w:after="0"/>
        <w:rPr>
          <w:bCs/>
        </w:rPr>
      </w:pPr>
      <w:r w:rsidRPr="000F7AFB">
        <w:rPr>
          <w:bCs/>
        </w:rPr>
        <w:t>Laura Anderson</w:t>
      </w:r>
    </w:p>
    <w:p w14:paraId="0F6C637D" w14:textId="77777777" w:rsidR="000F7AFB" w:rsidRPr="000F7AFB" w:rsidRDefault="000F7AFB" w:rsidP="000F7AFB">
      <w:pPr>
        <w:tabs>
          <w:tab w:val="left" w:pos="2760"/>
        </w:tabs>
        <w:spacing w:after="0"/>
        <w:rPr>
          <w:bCs/>
        </w:rPr>
      </w:pPr>
      <w:r w:rsidRPr="000F7AFB">
        <w:rPr>
          <w:bCs/>
        </w:rPr>
        <w:t>Lilia</w:t>
      </w:r>
    </w:p>
    <w:p w14:paraId="4C316031" w14:textId="77777777" w:rsidR="000F7AFB" w:rsidRPr="000F7AFB" w:rsidRDefault="000F7AFB" w:rsidP="000F7AFB">
      <w:pPr>
        <w:tabs>
          <w:tab w:val="left" w:pos="2760"/>
        </w:tabs>
        <w:spacing w:after="0"/>
        <w:rPr>
          <w:bCs/>
        </w:rPr>
      </w:pPr>
      <w:r w:rsidRPr="000F7AFB">
        <w:rPr>
          <w:bCs/>
        </w:rPr>
        <w:t>Linda Rowling</w:t>
      </w:r>
    </w:p>
    <w:p w14:paraId="1D4410F8" w14:textId="77777777" w:rsidR="000F7AFB" w:rsidRPr="000F7AFB" w:rsidRDefault="000F7AFB" w:rsidP="000F7AFB">
      <w:pPr>
        <w:tabs>
          <w:tab w:val="left" w:pos="2760"/>
        </w:tabs>
        <w:spacing w:after="0"/>
        <w:rPr>
          <w:bCs/>
        </w:rPr>
      </w:pPr>
      <w:r w:rsidRPr="000F7AFB">
        <w:rPr>
          <w:bCs/>
        </w:rPr>
        <w:t>Luci Bench</w:t>
      </w:r>
    </w:p>
    <w:p w14:paraId="574BB36A" w14:textId="77777777" w:rsidR="000F7AFB" w:rsidRPr="000F7AFB" w:rsidRDefault="000F7AFB" w:rsidP="000F7AFB">
      <w:pPr>
        <w:tabs>
          <w:tab w:val="left" w:pos="2760"/>
        </w:tabs>
        <w:spacing w:after="0"/>
        <w:rPr>
          <w:bCs/>
        </w:rPr>
      </w:pPr>
      <w:r w:rsidRPr="000F7AFB">
        <w:rPr>
          <w:bCs/>
        </w:rPr>
        <w:t>Mack, Donna R ESD</w:t>
      </w:r>
    </w:p>
    <w:p w14:paraId="0E2EC1A0" w14:textId="77777777" w:rsidR="000F7AFB" w:rsidRPr="000F7AFB" w:rsidRDefault="000F7AFB" w:rsidP="000F7AFB">
      <w:pPr>
        <w:tabs>
          <w:tab w:val="left" w:pos="2760"/>
        </w:tabs>
        <w:spacing w:after="0"/>
        <w:rPr>
          <w:bCs/>
        </w:rPr>
      </w:pPr>
      <w:r w:rsidRPr="000F7AFB">
        <w:rPr>
          <w:bCs/>
        </w:rPr>
        <w:t>Mark Chase</w:t>
      </w:r>
    </w:p>
    <w:p w14:paraId="32C6E1FB" w14:textId="77777777" w:rsidR="000F7AFB" w:rsidRPr="000F7AFB" w:rsidRDefault="000F7AFB" w:rsidP="000F7AFB">
      <w:pPr>
        <w:tabs>
          <w:tab w:val="left" w:pos="2760"/>
        </w:tabs>
        <w:spacing w:after="0"/>
        <w:rPr>
          <w:bCs/>
        </w:rPr>
      </w:pPr>
      <w:r w:rsidRPr="000F7AFB">
        <w:rPr>
          <w:bCs/>
        </w:rPr>
        <w:t>Maya Anderson</w:t>
      </w:r>
    </w:p>
    <w:p w14:paraId="12D81F45" w14:textId="77777777" w:rsidR="000F7AFB" w:rsidRPr="000F7AFB" w:rsidRDefault="000F7AFB" w:rsidP="000F7AFB">
      <w:pPr>
        <w:tabs>
          <w:tab w:val="left" w:pos="2760"/>
        </w:tabs>
        <w:spacing w:after="0"/>
        <w:rPr>
          <w:bCs/>
        </w:rPr>
      </w:pPr>
      <w:r w:rsidRPr="000F7AFB">
        <w:rPr>
          <w:bCs/>
        </w:rPr>
        <w:t>Natalya - Workforce Snohomish</w:t>
      </w:r>
    </w:p>
    <w:p w14:paraId="08345FAE" w14:textId="77777777" w:rsidR="000F7AFB" w:rsidRPr="000F7AFB" w:rsidRDefault="000F7AFB" w:rsidP="000F7AFB">
      <w:pPr>
        <w:tabs>
          <w:tab w:val="left" w:pos="2760"/>
        </w:tabs>
        <w:spacing w:after="0"/>
        <w:rPr>
          <w:bCs/>
        </w:rPr>
      </w:pPr>
      <w:r w:rsidRPr="000F7AFB">
        <w:rPr>
          <w:bCs/>
        </w:rPr>
        <w:t>Oliveri, Brett (ESD)</w:t>
      </w:r>
    </w:p>
    <w:p w14:paraId="5C473FDF" w14:textId="77777777" w:rsidR="000F7AFB" w:rsidRPr="000F7AFB" w:rsidRDefault="000F7AFB" w:rsidP="000F7AFB">
      <w:pPr>
        <w:tabs>
          <w:tab w:val="left" w:pos="2760"/>
        </w:tabs>
        <w:spacing w:after="0"/>
        <w:rPr>
          <w:bCs/>
        </w:rPr>
      </w:pPr>
      <w:r w:rsidRPr="000F7AFB">
        <w:rPr>
          <w:bCs/>
        </w:rPr>
        <w:t>Olson, Ashley (ESD)</w:t>
      </w:r>
    </w:p>
    <w:p w14:paraId="346A278D" w14:textId="77777777" w:rsidR="000F7AFB" w:rsidRPr="000F7AFB" w:rsidRDefault="000F7AFB" w:rsidP="000F7AFB">
      <w:pPr>
        <w:tabs>
          <w:tab w:val="left" w:pos="2760"/>
        </w:tabs>
        <w:spacing w:after="0"/>
        <w:rPr>
          <w:bCs/>
        </w:rPr>
      </w:pPr>
      <w:r w:rsidRPr="000F7AFB">
        <w:rPr>
          <w:bCs/>
        </w:rPr>
        <w:t>Ostergren, Pochi (ESD)</w:t>
      </w:r>
    </w:p>
    <w:p w14:paraId="677C2862" w14:textId="77777777" w:rsidR="000F7AFB" w:rsidRPr="000F7AFB" w:rsidRDefault="000F7AFB" w:rsidP="000F7AFB">
      <w:pPr>
        <w:tabs>
          <w:tab w:val="left" w:pos="2760"/>
        </w:tabs>
        <w:spacing w:after="0"/>
        <w:rPr>
          <w:bCs/>
        </w:rPr>
      </w:pPr>
      <w:r w:rsidRPr="000F7AFB">
        <w:rPr>
          <w:bCs/>
        </w:rPr>
        <w:t>Sparks, Teresa A (ESD)</w:t>
      </w:r>
    </w:p>
    <w:p w14:paraId="2126217A" w14:textId="77777777" w:rsidR="000F7AFB" w:rsidRPr="000F7AFB" w:rsidRDefault="000F7AFB" w:rsidP="000F7AFB">
      <w:pPr>
        <w:tabs>
          <w:tab w:val="left" w:pos="2760"/>
        </w:tabs>
        <w:spacing w:after="0"/>
        <w:rPr>
          <w:bCs/>
        </w:rPr>
      </w:pPr>
      <w:r w:rsidRPr="000F7AFB">
        <w:rPr>
          <w:bCs/>
        </w:rPr>
        <w:t>Tamara Toles WSW</w:t>
      </w:r>
    </w:p>
    <w:p w14:paraId="4EDF120C" w14:textId="77777777" w:rsidR="000F7AFB" w:rsidRPr="000F7AFB" w:rsidRDefault="000F7AFB" w:rsidP="000F7AFB">
      <w:pPr>
        <w:tabs>
          <w:tab w:val="left" w:pos="2760"/>
        </w:tabs>
        <w:spacing w:after="0"/>
        <w:rPr>
          <w:bCs/>
        </w:rPr>
      </w:pPr>
      <w:r w:rsidRPr="000F7AFB">
        <w:rPr>
          <w:bCs/>
        </w:rPr>
        <w:t>Teresa Anda</w:t>
      </w:r>
    </w:p>
    <w:p w14:paraId="5EC43032" w14:textId="77777777" w:rsidR="000F7AFB" w:rsidRPr="000F7AFB" w:rsidRDefault="000F7AFB" w:rsidP="000F7AFB">
      <w:pPr>
        <w:tabs>
          <w:tab w:val="left" w:pos="2760"/>
        </w:tabs>
        <w:spacing w:after="0"/>
        <w:rPr>
          <w:bCs/>
        </w:rPr>
      </w:pPr>
      <w:r w:rsidRPr="000F7AFB">
        <w:rPr>
          <w:bCs/>
        </w:rPr>
        <w:t>Tim Robison</w:t>
      </w:r>
    </w:p>
    <w:p w14:paraId="2779E633" w14:textId="77777777" w:rsidR="000F7AFB" w:rsidRPr="000F7AFB" w:rsidRDefault="000F7AFB" w:rsidP="000F7AFB">
      <w:pPr>
        <w:tabs>
          <w:tab w:val="left" w:pos="2760"/>
        </w:tabs>
        <w:spacing w:after="0"/>
        <w:rPr>
          <w:bCs/>
        </w:rPr>
      </w:pPr>
      <w:r w:rsidRPr="000F7AFB">
        <w:rPr>
          <w:bCs/>
        </w:rPr>
        <w:t>Tina Newcomer</w:t>
      </w:r>
    </w:p>
    <w:p w14:paraId="0A810BEC" w14:textId="77777777" w:rsidR="000F7AFB" w:rsidRPr="000F7AFB" w:rsidRDefault="000F7AFB" w:rsidP="000F7AFB">
      <w:pPr>
        <w:tabs>
          <w:tab w:val="left" w:pos="2760"/>
        </w:tabs>
        <w:spacing w:after="0"/>
        <w:rPr>
          <w:bCs/>
        </w:rPr>
      </w:pPr>
      <w:r w:rsidRPr="000F7AFB">
        <w:rPr>
          <w:bCs/>
        </w:rPr>
        <w:t>Wark, Tonya (ESD)</w:t>
      </w:r>
    </w:p>
    <w:p w14:paraId="1A1CDACB" w14:textId="13B30499" w:rsidR="008924A7" w:rsidRPr="008924A7" w:rsidRDefault="000F7AFB" w:rsidP="000F7AFB">
      <w:pPr>
        <w:tabs>
          <w:tab w:val="left" w:pos="2760"/>
        </w:tabs>
        <w:spacing w:after="0"/>
        <w:rPr>
          <w:bCs/>
        </w:rPr>
      </w:pPr>
      <w:r w:rsidRPr="000F7AFB">
        <w:rPr>
          <w:bCs/>
        </w:rPr>
        <w:t>Zander</w:t>
      </w:r>
    </w:p>
    <w:sectPr w:rsidR="008924A7" w:rsidRPr="008924A7" w:rsidSect="00825D9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C4556C"/>
    <w:multiLevelType w:val="multilevel"/>
    <w:tmpl w:val="97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3"/>
  </w:num>
  <w:num w:numId="9">
    <w:abstractNumId w:val="13"/>
  </w:num>
  <w:num w:numId="10">
    <w:abstractNumId w:val="20"/>
  </w:num>
  <w:num w:numId="11">
    <w:abstractNumId w:val="9"/>
  </w:num>
  <w:num w:numId="12">
    <w:abstractNumId w:val="1"/>
  </w:num>
  <w:num w:numId="13">
    <w:abstractNumId w:val="41"/>
  </w:num>
  <w:num w:numId="14">
    <w:abstractNumId w:val="38"/>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9"/>
  </w:num>
  <w:num w:numId="29">
    <w:abstractNumId w:val="15"/>
  </w:num>
  <w:num w:numId="30">
    <w:abstractNumId w:val="28"/>
  </w:num>
  <w:num w:numId="31">
    <w:abstractNumId w:val="40"/>
  </w:num>
  <w:num w:numId="32">
    <w:abstractNumId w:val="8"/>
  </w:num>
  <w:num w:numId="33">
    <w:abstractNumId w:val="42"/>
  </w:num>
  <w:num w:numId="34">
    <w:abstractNumId w:val="14"/>
  </w:num>
  <w:num w:numId="35">
    <w:abstractNumId w:val="37"/>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 w:numId="46">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27D16"/>
    <w:rsid w:val="00031C7A"/>
    <w:rsid w:val="00032DB7"/>
    <w:rsid w:val="0003347A"/>
    <w:rsid w:val="000349FC"/>
    <w:rsid w:val="00037F10"/>
    <w:rsid w:val="00040121"/>
    <w:rsid w:val="000421CF"/>
    <w:rsid w:val="00043528"/>
    <w:rsid w:val="00043BEA"/>
    <w:rsid w:val="0004481C"/>
    <w:rsid w:val="000458D9"/>
    <w:rsid w:val="00045A73"/>
    <w:rsid w:val="000467AC"/>
    <w:rsid w:val="00046BBF"/>
    <w:rsid w:val="00050FF0"/>
    <w:rsid w:val="0005172F"/>
    <w:rsid w:val="000535E7"/>
    <w:rsid w:val="00055291"/>
    <w:rsid w:val="0005540C"/>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59AE"/>
    <w:rsid w:val="000C5BB4"/>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5C17"/>
    <w:rsid w:val="000F75E3"/>
    <w:rsid w:val="000F7AFB"/>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762"/>
    <w:rsid w:val="00114BFF"/>
    <w:rsid w:val="00114EA4"/>
    <w:rsid w:val="00115953"/>
    <w:rsid w:val="00116E1C"/>
    <w:rsid w:val="001170FB"/>
    <w:rsid w:val="00117A73"/>
    <w:rsid w:val="00120999"/>
    <w:rsid w:val="00120CDE"/>
    <w:rsid w:val="00121149"/>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312"/>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F1055"/>
    <w:rsid w:val="001F38C4"/>
    <w:rsid w:val="001F71E9"/>
    <w:rsid w:val="001F7FAF"/>
    <w:rsid w:val="00201D05"/>
    <w:rsid w:val="00202676"/>
    <w:rsid w:val="002066B8"/>
    <w:rsid w:val="002075AD"/>
    <w:rsid w:val="00207924"/>
    <w:rsid w:val="002079D0"/>
    <w:rsid w:val="00210792"/>
    <w:rsid w:val="00210F77"/>
    <w:rsid w:val="00211537"/>
    <w:rsid w:val="002118C3"/>
    <w:rsid w:val="002126C0"/>
    <w:rsid w:val="00212748"/>
    <w:rsid w:val="00213BDA"/>
    <w:rsid w:val="00213D31"/>
    <w:rsid w:val="002149AF"/>
    <w:rsid w:val="002152D0"/>
    <w:rsid w:val="00217940"/>
    <w:rsid w:val="00220A65"/>
    <w:rsid w:val="002223E7"/>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55C4"/>
    <w:rsid w:val="0027638A"/>
    <w:rsid w:val="0028200A"/>
    <w:rsid w:val="002821F1"/>
    <w:rsid w:val="00284665"/>
    <w:rsid w:val="00286608"/>
    <w:rsid w:val="00286B22"/>
    <w:rsid w:val="00287271"/>
    <w:rsid w:val="0029068B"/>
    <w:rsid w:val="00290937"/>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119F"/>
    <w:rsid w:val="00341DCB"/>
    <w:rsid w:val="00343957"/>
    <w:rsid w:val="00343A78"/>
    <w:rsid w:val="00345316"/>
    <w:rsid w:val="00346F84"/>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02F0"/>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D58"/>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C6C"/>
    <w:rsid w:val="004A54EE"/>
    <w:rsid w:val="004A5897"/>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D5"/>
    <w:rsid w:val="00561E58"/>
    <w:rsid w:val="00563100"/>
    <w:rsid w:val="00563236"/>
    <w:rsid w:val="00564D2A"/>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F9"/>
    <w:rsid w:val="005B5212"/>
    <w:rsid w:val="005B536D"/>
    <w:rsid w:val="005B5AC1"/>
    <w:rsid w:val="005B5F87"/>
    <w:rsid w:val="005B6D00"/>
    <w:rsid w:val="005B6F53"/>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28C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6F1A"/>
    <w:rsid w:val="006074B9"/>
    <w:rsid w:val="00607CAA"/>
    <w:rsid w:val="00611612"/>
    <w:rsid w:val="00620E22"/>
    <w:rsid w:val="0062139C"/>
    <w:rsid w:val="0062143F"/>
    <w:rsid w:val="00621B61"/>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AC7"/>
    <w:rsid w:val="0066070C"/>
    <w:rsid w:val="00661118"/>
    <w:rsid w:val="00662E45"/>
    <w:rsid w:val="00663BA4"/>
    <w:rsid w:val="00663CA6"/>
    <w:rsid w:val="00671357"/>
    <w:rsid w:val="0067220D"/>
    <w:rsid w:val="00672F06"/>
    <w:rsid w:val="00672FFC"/>
    <w:rsid w:val="006732C1"/>
    <w:rsid w:val="0067470B"/>
    <w:rsid w:val="00680517"/>
    <w:rsid w:val="006834B0"/>
    <w:rsid w:val="006838CA"/>
    <w:rsid w:val="00683B43"/>
    <w:rsid w:val="00684F7C"/>
    <w:rsid w:val="006865BA"/>
    <w:rsid w:val="0069085F"/>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D7527"/>
    <w:rsid w:val="006E14EC"/>
    <w:rsid w:val="006E1B7D"/>
    <w:rsid w:val="006E268D"/>
    <w:rsid w:val="006E2D4D"/>
    <w:rsid w:val="006E375D"/>
    <w:rsid w:val="006E4059"/>
    <w:rsid w:val="006E41DA"/>
    <w:rsid w:val="006E7417"/>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12FC"/>
    <w:rsid w:val="00703119"/>
    <w:rsid w:val="00703917"/>
    <w:rsid w:val="00703D9A"/>
    <w:rsid w:val="0070450F"/>
    <w:rsid w:val="00705C74"/>
    <w:rsid w:val="00706471"/>
    <w:rsid w:val="0071073F"/>
    <w:rsid w:val="00714131"/>
    <w:rsid w:val="007143E2"/>
    <w:rsid w:val="007167B6"/>
    <w:rsid w:val="00716C3A"/>
    <w:rsid w:val="00717135"/>
    <w:rsid w:val="00721720"/>
    <w:rsid w:val="00721A5B"/>
    <w:rsid w:val="00723318"/>
    <w:rsid w:val="0072547F"/>
    <w:rsid w:val="0072606F"/>
    <w:rsid w:val="00726A5D"/>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56B"/>
    <w:rsid w:val="00847955"/>
    <w:rsid w:val="00850C1B"/>
    <w:rsid w:val="00851066"/>
    <w:rsid w:val="008528FE"/>
    <w:rsid w:val="00854167"/>
    <w:rsid w:val="0085458A"/>
    <w:rsid w:val="00854890"/>
    <w:rsid w:val="008549A6"/>
    <w:rsid w:val="00856D97"/>
    <w:rsid w:val="00857B26"/>
    <w:rsid w:val="00860157"/>
    <w:rsid w:val="008627EF"/>
    <w:rsid w:val="0086365A"/>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2FDA"/>
    <w:rsid w:val="008C35BB"/>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4FDA"/>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377F0"/>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A91"/>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6F66"/>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16B"/>
    <w:rsid w:val="00A82677"/>
    <w:rsid w:val="00A82806"/>
    <w:rsid w:val="00A83C01"/>
    <w:rsid w:val="00A86356"/>
    <w:rsid w:val="00A91F5C"/>
    <w:rsid w:val="00A93536"/>
    <w:rsid w:val="00A94B38"/>
    <w:rsid w:val="00A94B51"/>
    <w:rsid w:val="00A9579F"/>
    <w:rsid w:val="00A963B2"/>
    <w:rsid w:val="00A96877"/>
    <w:rsid w:val="00AA3658"/>
    <w:rsid w:val="00AA367C"/>
    <w:rsid w:val="00AA4E6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A7E"/>
    <w:rsid w:val="00AD0C64"/>
    <w:rsid w:val="00AD1137"/>
    <w:rsid w:val="00AD344C"/>
    <w:rsid w:val="00AD3AD2"/>
    <w:rsid w:val="00AD5743"/>
    <w:rsid w:val="00AD5F2E"/>
    <w:rsid w:val="00AE0684"/>
    <w:rsid w:val="00AE24FD"/>
    <w:rsid w:val="00AE30D0"/>
    <w:rsid w:val="00AE3A80"/>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B16"/>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110"/>
    <w:rsid w:val="00C70214"/>
    <w:rsid w:val="00C7029E"/>
    <w:rsid w:val="00C7078E"/>
    <w:rsid w:val="00C7118E"/>
    <w:rsid w:val="00C71E95"/>
    <w:rsid w:val="00C72F11"/>
    <w:rsid w:val="00C733BF"/>
    <w:rsid w:val="00C74EFE"/>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332"/>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C3343"/>
    <w:rsid w:val="00CC49D8"/>
    <w:rsid w:val="00CD08FC"/>
    <w:rsid w:val="00CD12C0"/>
    <w:rsid w:val="00CD23F4"/>
    <w:rsid w:val="00CD24EA"/>
    <w:rsid w:val="00CD29D2"/>
    <w:rsid w:val="00CD3DA3"/>
    <w:rsid w:val="00CD56D8"/>
    <w:rsid w:val="00CD6DD9"/>
    <w:rsid w:val="00CD71FE"/>
    <w:rsid w:val="00CD7752"/>
    <w:rsid w:val="00CE01EC"/>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27B9F"/>
    <w:rsid w:val="00D315A9"/>
    <w:rsid w:val="00D31D0B"/>
    <w:rsid w:val="00D331DF"/>
    <w:rsid w:val="00D342DF"/>
    <w:rsid w:val="00D359B9"/>
    <w:rsid w:val="00D36F64"/>
    <w:rsid w:val="00D404A3"/>
    <w:rsid w:val="00D405BD"/>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5BE"/>
    <w:rsid w:val="00DB6FDB"/>
    <w:rsid w:val="00DC1AE3"/>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3247"/>
    <w:rsid w:val="00ED40FC"/>
    <w:rsid w:val="00ED4C03"/>
    <w:rsid w:val="00ED581B"/>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3ECE"/>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3FF6"/>
    <w:rsid w:val="00F9454C"/>
    <w:rsid w:val="00F94A0B"/>
    <w:rsid w:val="00F94B6B"/>
    <w:rsid w:val="00F94FFA"/>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E9C"/>
    <w:rsid w:val="00FD5416"/>
    <w:rsid w:val="00FD5C4A"/>
    <w:rsid w:val="00FD6882"/>
    <w:rsid w:val="00FE125A"/>
    <w:rsid w:val="00FE1B6A"/>
    <w:rsid w:val="00FE269B"/>
    <w:rsid w:val="00FE3426"/>
    <w:rsid w:val="00FE3C42"/>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02197346">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55793978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16235547">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0875426">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www.atg.wa.gov/search/node/employment%20scams"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s://worksourcebrandbasecamp.wa.gov/about/brandandmediagroup/contacts" TargetMode="External"/><Relationship Id="rId7" Type="http://schemas.openxmlformats.org/officeDocument/2006/relationships/settings" Target="settings.xml"/><Relationship Id="rId12" Type="http://schemas.openxmlformats.org/officeDocument/2006/relationships/image" Target="cid:image004.png@01D8C2C5.420131B0" TargetMode="External"/><Relationship Id="rId17" Type="http://schemas.openxmlformats.org/officeDocument/2006/relationships/image" Target="media/image4.png"/><Relationship Id="rId25" Type="http://schemas.openxmlformats.org/officeDocument/2006/relationships/hyperlink" Target="https://wpc.wa.gov/tech/ETO-refresher-training" TargetMode="External"/><Relationship Id="rId33" Type="http://schemas.openxmlformats.org/officeDocument/2006/relationships/hyperlink" Target="mailto:esdgpwssteam@esd.wa.gov" TargetMode="External"/><Relationship Id="rId2" Type="http://schemas.openxmlformats.org/officeDocument/2006/relationships/customXml" Target="../customXml/item2.xml"/><Relationship Id="rId16" Type="http://schemas.openxmlformats.org/officeDocument/2006/relationships/hyperlink" Target="https://storemultisites.blob.core.windows.net/media/WPC/tech/staff-resources/Attachment_a_linkedIn_eto_tp.docx" TargetMode="External"/><Relationship Id="rId20" Type="http://schemas.openxmlformats.org/officeDocument/2006/relationships/hyperlink" Target="https://gcc02.safelinks.protection.outlook.com/?url=https%3A%2F%2Fdsb.wa.gov%2Fchat-us&amp;data=05%7C01%7Clynn.aue%40esd.wa.gov%7Ce204acee251841af1a4808da8d30cc9e%7C11d0e217264e400a8ba057dcc127d72d%7C0%7C0%7C637977538060799506%7CUnknown%7CTWFpbGZsb3d8eyJWIjoiMC4wLjAwMDAiLCJQIjoiV2luMzIiLCJBTiI6Ik1haWwiLCJXVCI6Mn0%3D%7C3000%7C%7C%7C&amp;sdata=OSSYB%2Fo%2FW%2Bk%2F3L1ZzxLZJaYri6ceCHcP%2BA1eJ1DErC8%3D&amp;reserved=0" TargetMode="External"/><Relationship Id="rId29" Type="http://schemas.openxmlformats.org/officeDocument/2006/relationships/hyperlink" Target="https://wpc.wa.gov/tech/iss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forms.office.com/g/i0Svkcfphx" TargetMode="External"/><Relationship Id="rId32" Type="http://schemas.openxmlformats.org/officeDocument/2006/relationships/hyperlink" Target="mailto:ESDDLITBITechnicalSolutions@ESD.WA.GOV"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oremultisites.blob.core.windows.net/media/WPC/tech/staff-resources/Attachment_a_linkedIn_eto_tp.pptx" TargetMode="External"/><Relationship Id="rId23" Type="http://schemas.openxmlformats.org/officeDocument/2006/relationships/hyperlink" Target="https://wpc.wa.gov/wswa/wit-replacement-project"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yperlink" Target="https://storemultisites.blob.core.windows.net/media/WPC/tech/staff-resources/ETO-report-pop-up-blocker.docx" TargetMode="External"/><Relationship Id="rId19" Type="http://schemas.openxmlformats.org/officeDocument/2006/relationships/image" Target="cid:image009.png@01D8BEC6.2C554F20" TargetMode="External"/><Relationship Id="rId31" Type="http://schemas.openxmlformats.org/officeDocument/2006/relationships/hyperlink" Target="https://storemultisites.blob.core.windows.net/media/WPC/tech/staff-resources/ETO-report-pop-up-blocker.doc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donna.mack@esd.wa.gov" TargetMode="External"/><Relationship Id="rId22" Type="http://schemas.openxmlformats.org/officeDocument/2006/relationships/hyperlink" Target="mailto:https://learning.zoom.us/learn" TargetMode="External"/><Relationship Id="rId27" Type="http://schemas.openxmlformats.org/officeDocument/2006/relationships/hyperlink" Target="https://www.atg.wa.gov/" TargetMode="External"/><Relationship Id="rId30" Type="http://schemas.openxmlformats.org/officeDocument/2006/relationships/hyperlink" Target="https://storemultisites.blob.core.windows.net/media/WPC/tech/staff-resources/Checklist_of_things_to_try_before_submitting_a_service_ticket_or_call_the_help_desk_1-11-22.docx" TargetMode="External"/><Relationship Id="rId35" Type="http://schemas.openxmlformats.org/officeDocument/2006/relationships/hyperlink" Target="https://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13</cp:revision>
  <dcterms:created xsi:type="dcterms:W3CDTF">2022-09-06T14:21:00Z</dcterms:created>
  <dcterms:modified xsi:type="dcterms:W3CDTF">2022-09-08T19:40:00Z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