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6D685489" w:rsidR="001C5213" w:rsidRPr="00332343" w:rsidRDefault="00967E6B" w:rsidP="00332343">
      <w:pPr>
        <w:jc w:val="center"/>
        <w:rPr>
          <w:b/>
          <w:sz w:val="24"/>
          <w:u w:val="single"/>
        </w:rPr>
      </w:pPr>
      <w:bookmarkStart w:id="0" w:name="_GoBack"/>
      <w:bookmarkEnd w:id="0"/>
      <w:r>
        <w:rPr>
          <w:b/>
          <w:sz w:val="24"/>
          <w:u w:val="single"/>
        </w:rPr>
        <w:t xml:space="preserve">T12 </w:t>
      </w:r>
      <w:r w:rsidR="00EC089A">
        <w:rPr>
          <w:b/>
          <w:sz w:val="24"/>
          <w:u w:val="single"/>
        </w:rPr>
        <w:t>Meeting</w:t>
      </w:r>
      <w:r w:rsidR="00452947">
        <w:rPr>
          <w:b/>
          <w:sz w:val="24"/>
          <w:u w:val="single"/>
        </w:rPr>
        <w:t xml:space="preserve"> </w:t>
      </w:r>
      <w:r w:rsidR="00C0198B">
        <w:rPr>
          <w:b/>
          <w:sz w:val="24"/>
          <w:u w:val="single"/>
        </w:rPr>
        <w:t>Minutes</w:t>
      </w:r>
      <w:r w:rsidR="004706CA">
        <w:rPr>
          <w:b/>
          <w:sz w:val="24"/>
          <w:u w:val="single"/>
        </w:rPr>
        <w:t xml:space="preserve"> 6-</w:t>
      </w:r>
      <w:r w:rsidR="004F0BBC">
        <w:rPr>
          <w:b/>
          <w:sz w:val="24"/>
          <w:u w:val="single"/>
        </w:rPr>
        <w:t>24</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00EBACCF" w14:textId="77777777" w:rsidR="0076698F" w:rsidRDefault="008A7D98" w:rsidP="008A7D98">
      <w:pPr>
        <w:pStyle w:val="ListParagraph"/>
        <w:numPr>
          <w:ilvl w:val="0"/>
          <w:numId w:val="1"/>
        </w:numPr>
      </w:pPr>
      <w:r>
        <w:t>WA-3792 Job seeker has WSWA account but didn’t migrate to ETO</w:t>
      </w:r>
      <w:r w:rsidR="0076698F">
        <w:t xml:space="preserve"> </w:t>
      </w:r>
    </w:p>
    <w:p w14:paraId="351D4B29" w14:textId="05FE0765" w:rsidR="008A7D98" w:rsidRDefault="0076698F" w:rsidP="0076698F">
      <w:pPr>
        <w:pStyle w:val="ListParagraph"/>
        <w:numPr>
          <w:ilvl w:val="1"/>
          <w:numId w:val="1"/>
        </w:numPr>
      </w:pPr>
      <w:r>
        <w:t>Can’t find seeker in ETO? Follow these steps before submitting a remedy ticket:</w:t>
      </w:r>
    </w:p>
    <w:p w14:paraId="6AD87759" w14:textId="3C607280" w:rsidR="0076698F" w:rsidRDefault="0076698F" w:rsidP="0076698F">
      <w:pPr>
        <w:pStyle w:val="ListParagraph"/>
        <w:numPr>
          <w:ilvl w:val="2"/>
          <w:numId w:val="1"/>
        </w:numPr>
      </w:pPr>
      <w:r>
        <w:t>Check for different name spellings/name changes (</w:t>
      </w:r>
      <w:r w:rsidR="00091F04">
        <w:t xml:space="preserve">is there a seeker with the correct </w:t>
      </w:r>
      <w:r>
        <w:t>DOB/SSN</w:t>
      </w:r>
      <w:r w:rsidR="00091F04">
        <w:t>?</w:t>
      </w:r>
      <w:r>
        <w:t>)</w:t>
      </w:r>
    </w:p>
    <w:p w14:paraId="3BE8FDF1" w14:textId="61E469C0" w:rsidR="0076698F" w:rsidRDefault="0076698F" w:rsidP="0076698F">
      <w:pPr>
        <w:pStyle w:val="ListParagraph"/>
        <w:numPr>
          <w:ilvl w:val="2"/>
          <w:numId w:val="1"/>
        </w:numPr>
      </w:pPr>
      <w:r>
        <w:t xml:space="preserve">Partners: did seeker </w:t>
      </w:r>
      <w:r w:rsidR="00091F04">
        <w:t>opt</w:t>
      </w:r>
      <w:r>
        <w:t>-out of data sharing</w:t>
      </w:r>
      <w:r w:rsidR="00091F04">
        <w:t>? Use</w:t>
      </w:r>
      <w:r>
        <w:t xml:space="preserve"> </w:t>
      </w:r>
      <w:r w:rsidR="00C0198B">
        <w:t>the Opt</w:t>
      </w:r>
      <w:r>
        <w:t xml:space="preserve">-Out Lookup Widget </w:t>
      </w:r>
      <w:r w:rsidR="00091F04">
        <w:t xml:space="preserve">and search for seeker </w:t>
      </w:r>
      <w:r>
        <w:t>using SSN</w:t>
      </w:r>
    </w:p>
    <w:p w14:paraId="066A710D" w14:textId="04AEA01B" w:rsidR="0076698F" w:rsidRDefault="0076698F" w:rsidP="0076698F">
      <w:pPr>
        <w:pStyle w:val="ListParagraph"/>
        <w:numPr>
          <w:ilvl w:val="2"/>
          <w:numId w:val="1"/>
        </w:numPr>
      </w:pPr>
      <w:r>
        <w:t xml:space="preserve">Submit remedy ticket online or using the form found here </w:t>
      </w:r>
      <w:hyperlink r:id="rId9" w:history="1">
        <w:r w:rsidRPr="00DC62FB">
          <w:rPr>
            <w:rStyle w:val="Hyperlink"/>
          </w:rPr>
          <w:t>https://wpc.wa.gov/tech/issues</w:t>
        </w:r>
      </w:hyperlink>
      <w:r>
        <w:t xml:space="preserve"> </w:t>
      </w:r>
    </w:p>
    <w:p w14:paraId="3A40D818" w14:textId="58F0DDEC" w:rsidR="0076698F" w:rsidRDefault="0076698F" w:rsidP="0076698F">
      <w:pPr>
        <w:pStyle w:val="ListParagraph"/>
        <w:numPr>
          <w:ilvl w:val="2"/>
          <w:numId w:val="1"/>
        </w:numPr>
      </w:pPr>
      <w:r>
        <w:t>WSS Team will review your case to determine i</w:t>
      </w:r>
      <w:r w:rsidR="00091F04">
        <w:t>f</w:t>
      </w:r>
      <w:r>
        <w:t xml:space="preserve"> this issue is related to Ticket WA-3792</w:t>
      </w:r>
    </w:p>
    <w:p w14:paraId="41E1422C" w14:textId="3654D0A3" w:rsidR="0076698F" w:rsidRDefault="0076698F" w:rsidP="0076698F">
      <w:pPr>
        <w:pStyle w:val="ListParagraph"/>
        <w:numPr>
          <w:ilvl w:val="2"/>
          <w:numId w:val="1"/>
        </w:numPr>
      </w:pPr>
      <w:r>
        <w:t xml:space="preserve">If related to WA-3792 WSS TEAM will </w:t>
      </w:r>
      <w:r w:rsidR="00C0198B">
        <w:t>direct,</w:t>
      </w:r>
      <w:r>
        <w:t xml:space="preserve"> you to contact your local area </w:t>
      </w:r>
      <w:r w:rsidR="00091F04">
        <w:t xml:space="preserve">Department Head (user role in ETO) to add participant to ETO </w:t>
      </w:r>
    </w:p>
    <w:p w14:paraId="79B7658F" w14:textId="278A8000" w:rsidR="0076698F" w:rsidRDefault="0076698F" w:rsidP="0076698F">
      <w:pPr>
        <w:pStyle w:val="ListParagraph"/>
        <w:numPr>
          <w:ilvl w:val="2"/>
          <w:numId w:val="1"/>
        </w:numPr>
      </w:pPr>
      <w:r>
        <w:t>Adding participants to ETO requires adding 4 Detail TPs that come over with the WSW</w:t>
      </w:r>
      <w:r w:rsidR="00C0198B">
        <w:t>A</w:t>
      </w:r>
      <w:r>
        <w:t xml:space="preserve"> account</w:t>
      </w:r>
      <w:r w:rsidR="00091F04">
        <w:t>. This can be done by the DH or by the staff (recommended) meeting with the participant. Participants who don’t have these TPs will be excluded from federal reporting until completed.</w:t>
      </w:r>
    </w:p>
    <w:p w14:paraId="4D1A8FCA" w14:textId="0F0B0CC1" w:rsidR="00C0198B" w:rsidRDefault="00C0198B" w:rsidP="00C0198B">
      <w:pPr>
        <w:pStyle w:val="ListParagraph"/>
        <w:ind w:left="2160"/>
      </w:pPr>
      <w:r>
        <w:rPr>
          <w:noProof/>
        </w:rPr>
        <w:drawing>
          <wp:inline distT="0" distB="0" distL="0" distR="0" wp14:anchorId="22A9F024" wp14:editId="6C6E6879">
            <wp:extent cx="1705708" cy="2526291"/>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0892" cy="2682077"/>
                    </a:xfrm>
                    <a:prstGeom prst="rect">
                      <a:avLst/>
                    </a:prstGeom>
                  </pic:spPr>
                </pic:pic>
              </a:graphicData>
            </a:graphic>
          </wp:inline>
        </w:drawing>
      </w:r>
    </w:p>
    <w:p w14:paraId="35F50FD2" w14:textId="77777777" w:rsidR="00C0198B" w:rsidRDefault="00C0198B" w:rsidP="00C0198B">
      <w:pPr>
        <w:pStyle w:val="ListParagraph"/>
        <w:ind w:left="2160"/>
      </w:pPr>
    </w:p>
    <w:p w14:paraId="045D1E3F" w14:textId="77777777" w:rsidR="00133830" w:rsidRDefault="00133830" w:rsidP="00133830">
      <w:pPr>
        <w:pStyle w:val="ListParagraph"/>
        <w:numPr>
          <w:ilvl w:val="0"/>
          <w:numId w:val="1"/>
        </w:numPr>
      </w:pPr>
      <w:r>
        <w:t xml:space="preserve">Tickets into production tonight - </w:t>
      </w:r>
    </w:p>
    <w:p w14:paraId="035E12E9" w14:textId="3A77295D" w:rsidR="00133830" w:rsidRDefault="00133830" w:rsidP="00133830">
      <w:pPr>
        <w:pStyle w:val="ListParagraph"/>
        <w:numPr>
          <w:ilvl w:val="1"/>
          <w:numId w:val="1"/>
        </w:numPr>
      </w:pPr>
      <w:r>
        <w:t>WA-3778 new program of enrollment for COVID-19</w:t>
      </w:r>
    </w:p>
    <w:p w14:paraId="087AAFFA" w14:textId="589D88D1" w:rsidR="008E6E4F" w:rsidRDefault="008E6E4F" w:rsidP="008E6E4F">
      <w:pPr>
        <w:pStyle w:val="ListParagraph"/>
        <w:numPr>
          <w:ilvl w:val="2"/>
          <w:numId w:val="1"/>
        </w:numPr>
      </w:pPr>
      <w:r>
        <w:t>Update to Services Catalog and new WIN 0011X (Still unknown)</w:t>
      </w:r>
    </w:p>
    <w:p w14:paraId="14B89488" w14:textId="77777777" w:rsidR="0079224A" w:rsidRDefault="0079224A" w:rsidP="008E6E4F">
      <w:pPr>
        <w:pStyle w:val="ListParagraph"/>
        <w:ind w:left="1440"/>
      </w:pPr>
      <w:r>
        <w:rPr>
          <w:noProof/>
        </w:rPr>
        <w:drawing>
          <wp:inline distT="0" distB="0" distL="0" distR="0" wp14:anchorId="6E14C73D" wp14:editId="09CB3221">
            <wp:extent cx="3092652" cy="1337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0958" cy="1345471"/>
                    </a:xfrm>
                    <a:prstGeom prst="rect">
                      <a:avLst/>
                    </a:prstGeom>
                  </pic:spPr>
                </pic:pic>
              </a:graphicData>
            </a:graphic>
          </wp:inline>
        </w:drawing>
      </w:r>
    </w:p>
    <w:p w14:paraId="5507CB86" w14:textId="77777777" w:rsidR="0079224A" w:rsidRDefault="0079224A" w:rsidP="008E6E4F">
      <w:pPr>
        <w:pStyle w:val="ListParagraph"/>
        <w:ind w:left="1440"/>
      </w:pPr>
    </w:p>
    <w:p w14:paraId="4B0814B7" w14:textId="2E96957D" w:rsidR="00133830" w:rsidRDefault="00133830" w:rsidP="00133830">
      <w:pPr>
        <w:pStyle w:val="ListParagraph"/>
        <w:numPr>
          <w:ilvl w:val="1"/>
          <w:numId w:val="1"/>
        </w:numPr>
      </w:pPr>
      <w:r>
        <w:t>WA-3796 change of service for COVID-19 grants</w:t>
      </w:r>
    </w:p>
    <w:p w14:paraId="24471F2D" w14:textId="23CDAA70" w:rsidR="0079224A" w:rsidRDefault="0079224A" w:rsidP="0079224A">
      <w:pPr>
        <w:pStyle w:val="ListParagraph"/>
        <w:ind w:left="1440"/>
      </w:pPr>
      <w:r>
        <w:rPr>
          <w:noProof/>
        </w:rPr>
        <w:lastRenderedPageBreak/>
        <w:drawing>
          <wp:inline distT="0" distB="0" distL="0" distR="0" wp14:anchorId="24103ED7" wp14:editId="49A7FF8F">
            <wp:extent cx="3139246" cy="1728026"/>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3748" cy="1741514"/>
                    </a:xfrm>
                    <a:prstGeom prst="rect">
                      <a:avLst/>
                    </a:prstGeom>
                  </pic:spPr>
                </pic:pic>
              </a:graphicData>
            </a:graphic>
          </wp:inline>
        </w:drawing>
      </w:r>
    </w:p>
    <w:p w14:paraId="6CF5E7EC" w14:textId="77777777" w:rsidR="0079224A" w:rsidRDefault="0079224A" w:rsidP="008E6E4F">
      <w:pPr>
        <w:pStyle w:val="ListParagraph"/>
        <w:ind w:left="1440"/>
      </w:pPr>
    </w:p>
    <w:p w14:paraId="100F806F" w14:textId="227B3D93" w:rsidR="00133830" w:rsidRDefault="00133830" w:rsidP="00133830">
      <w:pPr>
        <w:pStyle w:val="ListParagraph"/>
        <w:numPr>
          <w:ilvl w:val="1"/>
          <w:numId w:val="1"/>
        </w:numPr>
      </w:pPr>
      <w:r>
        <w:t>WA-3802 Edit Outcome/Completion TP to eliminate future dating for a credential being earned</w:t>
      </w:r>
    </w:p>
    <w:p w14:paraId="5E6CD3A8" w14:textId="62AACA2A" w:rsidR="004F0BBC" w:rsidRDefault="00E034DD" w:rsidP="00C0198B">
      <w:pPr>
        <w:pStyle w:val="ListParagraph"/>
        <w:numPr>
          <w:ilvl w:val="0"/>
          <w:numId w:val="1"/>
        </w:numPr>
      </w:pPr>
      <w:r>
        <w:t>ETO Browser neutral 6/18/20</w:t>
      </w:r>
    </w:p>
    <w:p w14:paraId="4983EE07" w14:textId="3ED0CD11" w:rsidR="008A7D98" w:rsidRDefault="008A7D98" w:rsidP="008A7D98">
      <w:pPr>
        <w:pStyle w:val="ListParagraph"/>
        <w:numPr>
          <w:ilvl w:val="0"/>
          <w:numId w:val="1"/>
        </w:numPr>
      </w:pPr>
      <w:r>
        <w:t xml:space="preserve">Watch for Survey collection feedback on how ETO is functioning while you telework.  Better, the same, or worse?  Does it seem faster?  </w:t>
      </w:r>
      <w:r w:rsidR="008E6E4F">
        <w:t>Improvement using Chrome?</w:t>
      </w:r>
    </w:p>
    <w:p w14:paraId="4CC23936" w14:textId="6A30C84C" w:rsidR="00E5580D" w:rsidRDefault="00E5580D" w:rsidP="00E5580D">
      <w:pPr>
        <w:pStyle w:val="ListParagraph"/>
        <w:numPr>
          <w:ilvl w:val="0"/>
          <w:numId w:val="1"/>
        </w:numPr>
      </w:pPr>
      <w:r>
        <w:t xml:space="preserve">ETO Maintenance – </w:t>
      </w:r>
      <w:r w:rsidR="00E477CA">
        <w:t>Nothing this week</w:t>
      </w:r>
      <w:r w:rsidRPr="00FF0D3A">
        <w:rPr>
          <w:rFonts w:ascii="Segoe UI" w:hAnsi="Segoe UI" w:cs="Segoe UI"/>
          <w:color w:val="091E42"/>
          <w:sz w:val="21"/>
          <w:szCs w:val="21"/>
          <w:shd w:val="clear" w:color="auto" w:fill="FFFFFF"/>
        </w:rPr>
        <w:t xml:space="preserve"> </w:t>
      </w:r>
    </w:p>
    <w:p w14:paraId="7E703083" w14:textId="09ED4751" w:rsidR="00EE3BD8" w:rsidRDefault="00BE2822" w:rsidP="00746CCB">
      <w:pPr>
        <w:pStyle w:val="ListParagraph"/>
        <w:numPr>
          <w:ilvl w:val="0"/>
          <w:numId w:val="1"/>
        </w:numPr>
      </w:pPr>
      <w:r w:rsidRPr="005A10DE">
        <w:t xml:space="preserve">ETO </w:t>
      </w:r>
      <w:r w:rsidR="005E3C81" w:rsidRPr="005A10DE">
        <w:t>Enhancements</w:t>
      </w:r>
      <w:r w:rsidR="00291736">
        <w:t xml:space="preserve"> </w:t>
      </w:r>
      <w:r w:rsidR="009A21EE" w:rsidRPr="005A10DE">
        <w:t xml:space="preserve">– </w:t>
      </w:r>
      <w:r w:rsidR="00FE125A">
        <w:t>Follow-up on the</w:t>
      </w:r>
      <w:r w:rsidR="005E3C81" w:rsidRPr="005A10DE">
        <w:t xml:space="preserve"> 5/21/20</w:t>
      </w:r>
      <w:r w:rsidR="00E903FA" w:rsidRPr="005A10DE">
        <w:t xml:space="preserve"> release</w:t>
      </w:r>
    </w:p>
    <w:p w14:paraId="29261D59" w14:textId="49F91804" w:rsidR="00D40A4F" w:rsidRDefault="00F10E8F" w:rsidP="006F2E03">
      <w:pPr>
        <w:pStyle w:val="ListParagraph"/>
        <w:numPr>
          <w:ilvl w:val="1"/>
          <w:numId w:val="1"/>
        </w:numPr>
      </w:pPr>
      <w:r>
        <w:t>WA-3</w:t>
      </w:r>
      <w:r w:rsidR="00425499">
        <w:t>523</w:t>
      </w:r>
      <w:r>
        <w:t>:</w:t>
      </w:r>
      <w:r w:rsidR="00425499">
        <w:t xml:space="preserve"> </w:t>
      </w:r>
      <w:r w:rsidR="000458D9">
        <w:t>The change to recognize those who live on JBLM base i</w:t>
      </w:r>
      <w:r w:rsidR="00505A70">
        <w:t>s function</w:t>
      </w:r>
      <w:r w:rsidR="000458D9">
        <w:t>ing</w:t>
      </w:r>
      <w:r w:rsidR="00505A70">
        <w:t xml:space="preserve"> as expected in WSWA but n</w:t>
      </w:r>
      <w:r w:rsidR="00425499">
        <w:t xml:space="preserve">ot updating </w:t>
      </w:r>
      <w:r w:rsidR="000458D9">
        <w:t xml:space="preserve">information </w:t>
      </w:r>
      <w:r w:rsidR="00425499">
        <w:t>into ETO</w:t>
      </w:r>
      <w:r w:rsidR="000458D9">
        <w:t xml:space="preserve">. This is a known issue we are working on. </w:t>
      </w:r>
    </w:p>
    <w:p w14:paraId="3A185591" w14:textId="6FB59B5D" w:rsidR="008A7D98" w:rsidRDefault="008A7D98" w:rsidP="008A7D98">
      <w:pPr>
        <w:pStyle w:val="ListParagraph"/>
        <w:numPr>
          <w:ilvl w:val="0"/>
          <w:numId w:val="1"/>
        </w:numPr>
      </w:pPr>
      <w:r>
        <w:t xml:space="preserve">Heads up: ETO Training Environment will be down.  In anticipation of implementing Multi-Factor Authentication for all users in ETO, we will be doing some testing in the Training Environment. Exact dates are still </w:t>
      </w:r>
      <w:r w:rsidR="007A1E58">
        <w:t>TBD,</w:t>
      </w:r>
      <w:r>
        <w:t xml:space="preserve"> but we will send a message in ETO. It should only be down for a couple of days.</w:t>
      </w:r>
    </w:p>
    <w:p w14:paraId="1288EB8F" w14:textId="77777777" w:rsidR="0090713E" w:rsidRDefault="0090713E" w:rsidP="0090713E">
      <w:pPr>
        <w:pStyle w:val="ListParagraph"/>
        <w:numPr>
          <w:ilvl w:val="0"/>
          <w:numId w:val="1"/>
        </w:numPr>
      </w:pPr>
      <w:r>
        <w:t xml:space="preserve">Training issue(s) of the week – </w:t>
      </w:r>
    </w:p>
    <w:p w14:paraId="29C176FC" w14:textId="77777777" w:rsidR="0090713E" w:rsidRDefault="0090713E" w:rsidP="0090713E">
      <w:pPr>
        <w:pStyle w:val="ListParagraph"/>
        <w:numPr>
          <w:ilvl w:val="1"/>
          <w:numId w:val="1"/>
        </w:numPr>
      </w:pPr>
      <w:r>
        <w:t>Based on some of the recent problems in Federal Reporting, System Performance asked to remind staff to review and update the demographic details prior to recording services</w:t>
      </w:r>
    </w:p>
    <w:p w14:paraId="2A5BA913" w14:textId="3994E041" w:rsidR="00425499" w:rsidRPr="002E587C" w:rsidRDefault="00A62486" w:rsidP="00665EB6">
      <w:pPr>
        <w:pStyle w:val="ListParagraph"/>
        <w:numPr>
          <w:ilvl w:val="0"/>
          <w:numId w:val="37"/>
        </w:numPr>
        <w:shd w:val="clear" w:color="auto" w:fill="FFFFFF"/>
        <w:spacing w:after="158" w:line="240" w:lineRule="auto"/>
        <w:rPr>
          <w:rFonts w:eastAsia="Times New Roman" w:cstheme="minorHAnsi"/>
          <w:color w:val="222222"/>
        </w:rPr>
      </w:pPr>
      <w:r w:rsidRPr="002E587C">
        <w:t xml:space="preserve">UI </w:t>
      </w:r>
      <w:r w:rsidR="00B600CD" w:rsidRPr="002E587C">
        <w:t>announcement</w:t>
      </w:r>
      <w:r w:rsidR="00425499" w:rsidRPr="002E587C">
        <w:t>s</w:t>
      </w:r>
      <w:r w:rsidR="00133830" w:rsidRPr="002E587C">
        <w:t xml:space="preserve"> – </w:t>
      </w:r>
      <w:r w:rsidR="00133830" w:rsidRPr="002E587C">
        <w:rPr>
          <w:i/>
          <w:iCs/>
        </w:rPr>
        <w:t>same data as last week</w:t>
      </w:r>
    </w:p>
    <w:p w14:paraId="36B74FC5" w14:textId="77777777" w:rsidR="00D70561" w:rsidRDefault="00D70561" w:rsidP="00D70561">
      <w:pPr>
        <w:pStyle w:val="ListParagraph"/>
        <w:numPr>
          <w:ilvl w:val="1"/>
          <w:numId w:val="37"/>
        </w:numPr>
      </w:pPr>
      <w:r>
        <w:t xml:space="preserve">ESD.wa.gov or ESD Facebook page for current UI information </w:t>
      </w:r>
    </w:p>
    <w:p w14:paraId="12D26418" w14:textId="142CDA02" w:rsidR="0014163C" w:rsidRDefault="00425499" w:rsidP="002E587C">
      <w:pPr>
        <w:pStyle w:val="ListParagraph"/>
        <w:numPr>
          <w:ilvl w:val="1"/>
          <w:numId w:val="37"/>
        </w:numPr>
        <w:shd w:val="clear" w:color="auto" w:fill="FFFFFF"/>
        <w:spacing w:after="0" w:line="240" w:lineRule="auto"/>
        <w:rPr>
          <w:rFonts w:eastAsia="Times New Roman" w:cstheme="minorHAnsi"/>
          <w:color w:val="222222"/>
        </w:rPr>
      </w:pPr>
      <w:r w:rsidRPr="00425499">
        <w:rPr>
          <w:rFonts w:eastAsia="Times New Roman" w:cstheme="minorHAnsi"/>
          <w:color w:val="222222"/>
        </w:rPr>
        <w:t>Since the week ending March 7 when COVID-19 job losses began</w:t>
      </w:r>
      <w:r w:rsidR="00944338">
        <w:rPr>
          <w:rFonts w:eastAsia="Times New Roman" w:cstheme="minorHAnsi"/>
          <w:color w:val="222222"/>
        </w:rPr>
        <w:t xml:space="preserve"> through </w:t>
      </w:r>
      <w:r w:rsidR="002E587C" w:rsidRPr="002E587C">
        <w:rPr>
          <w:rFonts w:eastAsia="Times New Roman" w:cstheme="minorHAnsi"/>
        </w:rPr>
        <w:t>6/13/20</w:t>
      </w:r>
    </w:p>
    <w:p w14:paraId="5593AD65" w14:textId="77777777" w:rsidR="002E587C" w:rsidRPr="002E587C" w:rsidRDefault="002E587C" w:rsidP="002E587C">
      <w:pPr>
        <w:numPr>
          <w:ilvl w:val="2"/>
          <w:numId w:val="37"/>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2E587C">
        <w:rPr>
          <w:rFonts w:ascii="Open Sans" w:eastAsia="Times New Roman" w:hAnsi="Open Sans" w:cs="Open Sans"/>
          <w:color w:val="222222"/>
          <w:sz w:val="23"/>
          <w:szCs w:val="23"/>
        </w:rPr>
        <w:t>A total of 2,112,219 initial claims have been filed during the pandemic (1,320,239 regular unemployment insurance, 424,431 PUA and 367,549 PEUC)</w:t>
      </w:r>
    </w:p>
    <w:p w14:paraId="1D6FD5C2" w14:textId="77777777" w:rsidR="002E587C" w:rsidRPr="002E587C" w:rsidRDefault="002E587C" w:rsidP="002E587C">
      <w:pPr>
        <w:numPr>
          <w:ilvl w:val="2"/>
          <w:numId w:val="37"/>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2E587C">
        <w:rPr>
          <w:rFonts w:ascii="Open Sans" w:eastAsia="Times New Roman" w:hAnsi="Open Sans" w:cs="Open Sans"/>
          <w:color w:val="222222"/>
          <w:sz w:val="23"/>
          <w:szCs w:val="23"/>
        </w:rPr>
        <w:t>A total of 1,180,748 distinct individuals have filed for unemployment benefits</w:t>
      </w:r>
    </w:p>
    <w:p w14:paraId="666833B0" w14:textId="77777777" w:rsidR="002E587C" w:rsidRPr="002E587C" w:rsidRDefault="002E587C" w:rsidP="002E587C">
      <w:pPr>
        <w:numPr>
          <w:ilvl w:val="2"/>
          <w:numId w:val="37"/>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2E587C">
        <w:rPr>
          <w:rFonts w:ascii="Open Sans" w:eastAsia="Times New Roman" w:hAnsi="Open Sans" w:cs="Open Sans"/>
          <w:color w:val="222222"/>
          <w:sz w:val="23"/>
          <w:szCs w:val="23"/>
        </w:rPr>
        <w:t>ESD has paid out over $5.4 billion in benefits</w:t>
      </w:r>
    </w:p>
    <w:p w14:paraId="4693DA54" w14:textId="77777777" w:rsidR="002E587C" w:rsidRPr="002E587C" w:rsidRDefault="002E587C" w:rsidP="002E587C">
      <w:pPr>
        <w:numPr>
          <w:ilvl w:val="2"/>
          <w:numId w:val="37"/>
        </w:numPr>
        <w:shd w:val="clear" w:color="auto" w:fill="FFFFFF"/>
        <w:spacing w:before="100" w:beforeAutospacing="1" w:after="0" w:line="240" w:lineRule="auto"/>
        <w:rPr>
          <w:rFonts w:ascii="Open Sans" w:eastAsia="Times New Roman" w:hAnsi="Open Sans" w:cs="Open Sans"/>
          <w:color w:val="222222"/>
          <w:sz w:val="23"/>
          <w:szCs w:val="23"/>
        </w:rPr>
      </w:pPr>
      <w:r w:rsidRPr="002E587C">
        <w:rPr>
          <w:rFonts w:ascii="Open Sans" w:eastAsia="Times New Roman" w:hAnsi="Open Sans" w:cs="Open Sans"/>
          <w:color w:val="222222"/>
          <w:sz w:val="23"/>
          <w:szCs w:val="23"/>
        </w:rPr>
        <w:t>856,428 individuals who have filed an initial claim have been paid</w:t>
      </w:r>
    </w:p>
    <w:p w14:paraId="789B2C01" w14:textId="2AA8021B" w:rsidR="009F0780" w:rsidRDefault="00944338" w:rsidP="0014163C">
      <w:pPr>
        <w:pStyle w:val="ListParagraph"/>
        <w:numPr>
          <w:ilvl w:val="0"/>
          <w:numId w:val="1"/>
        </w:numPr>
        <w:spacing w:after="0"/>
      </w:pPr>
      <w:r>
        <w:t>UI Fraud</w:t>
      </w:r>
      <w:r w:rsidR="000458D9">
        <w:t xml:space="preserve"> help</w:t>
      </w:r>
    </w:p>
    <w:p w14:paraId="109E06AE" w14:textId="77777777" w:rsidR="009F0780" w:rsidRDefault="005E254F" w:rsidP="009F0780">
      <w:pPr>
        <w:pStyle w:val="ListParagraph"/>
        <w:numPr>
          <w:ilvl w:val="1"/>
          <w:numId w:val="1"/>
        </w:numPr>
      </w:pPr>
      <w:hyperlink r:id="rId13" w:history="1">
        <w:r w:rsidR="009F0780" w:rsidRPr="000B3922">
          <w:rPr>
            <w:rStyle w:val="Hyperlink"/>
          </w:rPr>
          <w:t>www.esd.wa.gov/fraud</w:t>
        </w:r>
      </w:hyperlink>
      <w:r w:rsidR="00A05BDB">
        <w:t xml:space="preserve">  </w:t>
      </w:r>
    </w:p>
    <w:p w14:paraId="5448D573" w14:textId="325413E1" w:rsidR="00A62486" w:rsidRDefault="00A62486" w:rsidP="009F0780">
      <w:pPr>
        <w:pStyle w:val="ListParagraph"/>
        <w:numPr>
          <w:ilvl w:val="1"/>
          <w:numId w:val="1"/>
        </w:numPr>
      </w:pPr>
      <w:r>
        <w:t xml:space="preserve">fax </w:t>
      </w:r>
      <w:r w:rsidR="00D70561">
        <w:t xml:space="preserve">information to claims centers </w:t>
      </w:r>
      <w:r>
        <w:t>833-572-8423</w:t>
      </w:r>
      <w:r w:rsidR="00D70561">
        <w:t xml:space="preserve"> </w:t>
      </w:r>
      <w:r w:rsidR="00A05BDB">
        <w:t>– calling not recommended</w:t>
      </w:r>
      <w:r w:rsidR="00081F64">
        <w:t xml:space="preserve"> due to the high volume of calls</w:t>
      </w:r>
    </w:p>
    <w:p w14:paraId="300C54D3" w14:textId="77777777" w:rsidR="00F10652" w:rsidRPr="00F10652" w:rsidRDefault="00F10652" w:rsidP="004A27E3">
      <w:pPr>
        <w:pStyle w:val="ListParagraph"/>
        <w:numPr>
          <w:ilvl w:val="0"/>
          <w:numId w:val="39"/>
        </w:numPr>
        <w:spacing w:before="100" w:beforeAutospacing="1" w:after="100" w:afterAutospacing="1" w:line="252" w:lineRule="auto"/>
        <w:rPr>
          <w:rFonts w:eastAsia="Times New Roman"/>
          <w:color w:val="565254"/>
        </w:rPr>
      </w:pPr>
      <w:r>
        <w:t>Tips from the Commissioner</w:t>
      </w:r>
    </w:p>
    <w:p w14:paraId="3A5F953C" w14:textId="77777777" w:rsidR="00F10652" w:rsidRPr="00F10652" w:rsidRDefault="00F10652" w:rsidP="00F10652">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 xml:space="preserve">Telling those who </w:t>
      </w:r>
      <w:r w:rsidRPr="00F10652">
        <w:rPr>
          <w:rFonts w:eastAsia="Times New Roman"/>
          <w:b/>
          <w:bCs/>
        </w:rPr>
        <w:t xml:space="preserve">know </w:t>
      </w:r>
      <w:r w:rsidRPr="00F10652">
        <w:rPr>
          <w:rFonts w:eastAsia="Times New Roman"/>
        </w:rPr>
        <w:t xml:space="preserve">they were victims of unemployment imposter fraud to </w:t>
      </w:r>
      <w:r w:rsidRPr="00F10652">
        <w:rPr>
          <w:rFonts w:eastAsia="Times New Roman"/>
          <w:b/>
          <w:bCs/>
        </w:rPr>
        <w:t>NOT</w:t>
      </w:r>
      <w:r w:rsidRPr="00F10652">
        <w:rPr>
          <w:rFonts w:eastAsia="Times New Roman"/>
        </w:rPr>
        <w:t xml:space="preserve"> apply for benefits or try to access their eServices account until they receive instructions from ESD. We need to first disconnect their stolen Social Security number from the fraudulent claim. We’re prioritizing that work. Their application process will go smoother for them if they wait until we’re done.</w:t>
      </w:r>
    </w:p>
    <w:p w14:paraId="359850C1" w14:textId="278BD463" w:rsidR="00F10652" w:rsidRPr="00F10652" w:rsidRDefault="00F10652" w:rsidP="00F10652">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Then, we’ll send them special instructions for applying. We’re working on them now and will send before June 28.</w:t>
      </w:r>
    </w:p>
    <w:p w14:paraId="2F5ED67A" w14:textId="77777777" w:rsidR="00F10652" w:rsidRDefault="00F10652" w:rsidP="00F10652">
      <w:pPr>
        <w:numPr>
          <w:ilvl w:val="1"/>
          <w:numId w:val="39"/>
        </w:numPr>
        <w:spacing w:before="100" w:beforeAutospacing="1" w:after="100" w:afterAutospacing="1" w:line="252" w:lineRule="auto"/>
        <w:rPr>
          <w:rFonts w:eastAsia="Times New Roman"/>
          <w:color w:val="565254"/>
        </w:rPr>
      </w:pPr>
      <w:r>
        <w:rPr>
          <w:rFonts w:eastAsia="Times New Roman"/>
        </w:rPr>
        <w:t>Telling them what else ESD is doing right now to help:</w:t>
      </w:r>
    </w:p>
    <w:p w14:paraId="71394AD9" w14:textId="77777777" w:rsidR="00F10652" w:rsidRDefault="005E254F" w:rsidP="00F10652">
      <w:pPr>
        <w:numPr>
          <w:ilvl w:val="2"/>
          <w:numId w:val="39"/>
        </w:numPr>
        <w:spacing w:line="252" w:lineRule="auto"/>
        <w:contextualSpacing/>
      </w:pPr>
      <w:hyperlink r:id="rId14" w:history="1">
        <w:r w:rsidR="00F10652">
          <w:rPr>
            <w:rStyle w:val="Hyperlink"/>
          </w:rPr>
          <w:t>SharedWork</w:t>
        </w:r>
      </w:hyperlink>
      <w:r w:rsidR="00F10652">
        <w:t xml:space="preserve"> have been hosting webinars with state agency human resources staff to explain the ins and outs of SharedWork. Each agency needs to apply before employees can apply.</w:t>
      </w:r>
    </w:p>
    <w:p w14:paraId="743892AF" w14:textId="274084F4" w:rsidR="00F10652" w:rsidRDefault="00F10652" w:rsidP="00F10652">
      <w:pPr>
        <w:numPr>
          <w:ilvl w:val="2"/>
          <w:numId w:val="39"/>
        </w:numPr>
        <w:spacing w:line="252" w:lineRule="auto"/>
        <w:contextualSpacing/>
      </w:pPr>
      <w:r>
        <w:t>Coming soon: hosting webinars with state employees to explain SharedWork. The dates are not final yet.</w:t>
      </w:r>
    </w:p>
    <w:p w14:paraId="39603AC9" w14:textId="77777777" w:rsidR="00F10652" w:rsidRDefault="00F10652" w:rsidP="00F10652">
      <w:pPr>
        <w:numPr>
          <w:ilvl w:val="1"/>
          <w:numId w:val="39"/>
        </w:numPr>
        <w:spacing w:before="100" w:beforeAutospacing="1" w:after="100" w:afterAutospacing="1" w:line="252" w:lineRule="auto"/>
        <w:rPr>
          <w:rFonts w:eastAsia="Times New Roman"/>
        </w:rPr>
      </w:pPr>
      <w:r>
        <w:rPr>
          <w:rFonts w:eastAsia="Times New Roman"/>
        </w:rPr>
        <w:t>Reviewing our web resources with them. Some helpful pages include:</w:t>
      </w:r>
    </w:p>
    <w:p w14:paraId="3BBC0A8F" w14:textId="77777777" w:rsidR="00F10652" w:rsidRDefault="005E254F" w:rsidP="00F10652">
      <w:pPr>
        <w:numPr>
          <w:ilvl w:val="0"/>
          <w:numId w:val="39"/>
        </w:numPr>
        <w:tabs>
          <w:tab w:val="clear" w:pos="720"/>
          <w:tab w:val="num" w:pos="1080"/>
        </w:tabs>
        <w:spacing w:line="252" w:lineRule="auto"/>
        <w:ind w:left="1800"/>
        <w:contextualSpacing/>
      </w:pPr>
      <w:hyperlink r:id="rId15" w:history="1">
        <w:r w:rsidR="00F10652">
          <w:rPr>
            <w:rStyle w:val="Hyperlink"/>
          </w:rPr>
          <w:t>Employee FAQs</w:t>
        </w:r>
      </w:hyperlink>
    </w:p>
    <w:p w14:paraId="37EDEC1D" w14:textId="77777777" w:rsidR="00F10652" w:rsidRDefault="005E254F" w:rsidP="00F10652">
      <w:pPr>
        <w:numPr>
          <w:ilvl w:val="0"/>
          <w:numId w:val="39"/>
        </w:numPr>
        <w:tabs>
          <w:tab w:val="clear" w:pos="720"/>
          <w:tab w:val="num" w:pos="1080"/>
        </w:tabs>
        <w:spacing w:line="252" w:lineRule="auto"/>
        <w:ind w:left="1800"/>
        <w:contextualSpacing/>
      </w:pPr>
      <w:hyperlink r:id="rId16" w:history="1">
        <w:r w:rsidR="00F10652">
          <w:rPr>
            <w:rStyle w:val="Hyperlink"/>
          </w:rPr>
          <w:t>Employee instructional videos</w:t>
        </w:r>
      </w:hyperlink>
    </w:p>
    <w:p w14:paraId="3D87D80C" w14:textId="77777777" w:rsidR="00F10652" w:rsidRDefault="005E254F" w:rsidP="00F10652">
      <w:pPr>
        <w:numPr>
          <w:ilvl w:val="0"/>
          <w:numId w:val="39"/>
        </w:numPr>
        <w:tabs>
          <w:tab w:val="clear" w:pos="720"/>
          <w:tab w:val="num" w:pos="1080"/>
        </w:tabs>
        <w:spacing w:line="252" w:lineRule="auto"/>
        <w:ind w:left="1800"/>
        <w:contextualSpacing/>
      </w:pPr>
      <w:hyperlink r:id="rId17" w:history="1">
        <w:r w:rsidR="00F10652">
          <w:rPr>
            <w:rStyle w:val="Hyperlink"/>
          </w:rPr>
          <w:t>How to file weekly claims</w:t>
        </w:r>
      </w:hyperlink>
    </w:p>
    <w:p w14:paraId="0511D8CB" w14:textId="7DFE7790" w:rsidR="00F10652" w:rsidRDefault="00F10652" w:rsidP="00F10652">
      <w:pPr>
        <w:spacing w:after="0"/>
        <w:ind w:left="720"/>
      </w:pPr>
      <w:r>
        <w:t>But you CAN’T help by:</w:t>
      </w:r>
    </w:p>
    <w:p w14:paraId="1CC08306" w14:textId="77777777" w:rsidR="00F10652" w:rsidRDefault="00F10652" w:rsidP="00F10652">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20DCC9BA" w14:textId="77777777" w:rsidR="00F10652" w:rsidRDefault="00F10652" w:rsidP="00F10652">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13BE344D" w14:textId="77777777" w:rsidR="00F10652" w:rsidRDefault="00F10652" w:rsidP="00F10652">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7672DF6B" w14:textId="77777777" w:rsidR="00F10652" w:rsidRDefault="00F10652" w:rsidP="00F10652">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317FA198" w14:textId="6DFBF856" w:rsidR="00F10652" w:rsidRPr="00F10652" w:rsidRDefault="00F10652" w:rsidP="00F10652">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53C60F4C" w14:textId="1F6BF595" w:rsidR="00291736" w:rsidRDefault="00291736" w:rsidP="007B19B5">
      <w:pPr>
        <w:pStyle w:val="ListParagraph"/>
        <w:numPr>
          <w:ilvl w:val="0"/>
          <w:numId w:val="1"/>
        </w:numPr>
      </w:pPr>
      <w:r>
        <w:t>ETO issue: open discussion</w:t>
      </w:r>
    </w:p>
    <w:p w14:paraId="0BB9120D" w14:textId="263DBD3C" w:rsidR="00133830" w:rsidRDefault="00133830" w:rsidP="00133830">
      <w:pPr>
        <w:pStyle w:val="ListParagraph"/>
        <w:numPr>
          <w:ilvl w:val="1"/>
          <w:numId w:val="1"/>
        </w:numPr>
      </w:pPr>
      <w:r>
        <w:t>We are uploading enrollment Documents, I-9 Documents, and with Measurable Skill Gains will be uploading training related documents.  Are there any standard do’s and don’ts, limitations, or do not load in this areas…..guidelines…..</w:t>
      </w:r>
    </w:p>
    <w:p w14:paraId="3DDD2368" w14:textId="4730A974" w:rsidR="00103EB8" w:rsidRDefault="00103EB8" w:rsidP="0090713E">
      <w:pPr>
        <w:pStyle w:val="ListParagraph"/>
        <w:numPr>
          <w:ilvl w:val="2"/>
          <w:numId w:val="1"/>
        </w:numPr>
      </w:pPr>
      <w:r>
        <w:t>Suggested from Lynn: I have heard some WS Offices are asking participants to upload personal information (PII) in their WSWA upload document feature. This is a security risk to the job seeker/employer and should never be suggested. It is also a risk to yourself and your agency. If you have participants who you know have uploaded PII ask them to remove them.</w:t>
      </w:r>
    </w:p>
    <w:p w14:paraId="6C983F30" w14:textId="0E2F0B9C" w:rsidR="00103EB8" w:rsidRDefault="00103EB8" w:rsidP="00103EB8">
      <w:pPr>
        <w:pStyle w:val="ListParagraph"/>
        <w:numPr>
          <w:ilvl w:val="3"/>
          <w:numId w:val="1"/>
        </w:numPr>
      </w:pPr>
      <w:r>
        <w:t xml:space="preserve"> Monster provides this disclaimer: </w:t>
      </w:r>
      <w:r w:rsidRPr="00103EB8">
        <w:rPr>
          <w:rFonts w:cstheme="minorHAnsi"/>
          <w:i/>
          <w:iCs/>
          <w:highlight w:val="yellow"/>
          <w:lang w:val="en"/>
        </w:rPr>
        <w:t xml:space="preserve">Upload a document from your local storage or add it from Dropbox or Google Drive. Consider your documents carefully. Note that although employers do not have access to these files, we recommend that you do </w:t>
      </w:r>
      <w:r w:rsidRPr="00103EB8">
        <w:rPr>
          <w:rStyle w:val="Strong"/>
          <w:rFonts w:cstheme="minorHAnsi"/>
          <w:i/>
          <w:iCs/>
          <w:highlight w:val="yellow"/>
          <w:lang w:val="en"/>
        </w:rPr>
        <w:t>not</w:t>
      </w:r>
      <w:r w:rsidRPr="00103EB8">
        <w:rPr>
          <w:rFonts w:cstheme="minorHAnsi"/>
          <w:i/>
          <w:iCs/>
          <w:highlight w:val="yellow"/>
          <w:lang w:val="en"/>
        </w:rPr>
        <w:t xml:space="preserve"> upload documents with sensitive information, such as your Social Security card, Driver's License, Passport, School, or Military ID.</w:t>
      </w:r>
      <w:r w:rsidRPr="00103EB8">
        <w:rPr>
          <w:rFonts w:cstheme="minorHAnsi"/>
          <w:lang w:val="en"/>
        </w:rPr>
        <w:t xml:space="preserve"> </w:t>
      </w:r>
      <w:r w:rsidRPr="00103EB8">
        <w:rPr>
          <w:rFonts w:cstheme="minorHAnsi"/>
        </w:rPr>
        <w:t xml:space="preserve"> </w:t>
      </w:r>
    </w:p>
    <w:p w14:paraId="29916C42" w14:textId="1EFBD44E" w:rsidR="0090713E" w:rsidRDefault="0090713E" w:rsidP="0090713E">
      <w:pPr>
        <w:pStyle w:val="ListParagraph"/>
        <w:numPr>
          <w:ilvl w:val="2"/>
          <w:numId w:val="1"/>
        </w:numPr>
      </w:pPr>
      <w:r>
        <w:t>Suggestion from Teresa Anda: In our area the case manager/service provider has a scanner to scan and upload documents into the participants record. For ease of locating informat</w:t>
      </w:r>
      <w:r w:rsidR="00907354">
        <w:t>ion</w:t>
      </w:r>
      <w:r>
        <w:t xml:space="preserve"> at a later time</w:t>
      </w:r>
      <w:r w:rsidR="00BC5F09">
        <w:t>,</w:t>
      </w:r>
      <w:r>
        <w:t xml:space="preserve"> anything that is a service goes into that service TP</w:t>
      </w:r>
      <w:r w:rsidR="00BC5F09">
        <w:t xml:space="preserve"> (basic service, Individualized Training and Supportive Services, WIOA Eligibility App, etc)</w:t>
      </w:r>
      <w:r>
        <w:t xml:space="preserve">, case note, upload document, etc. </w:t>
      </w:r>
    </w:p>
    <w:p w14:paraId="036F4D3D" w14:textId="547C8B05"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2488AC8" w14:textId="77777777" w:rsidR="00944338" w:rsidRDefault="00944338" w:rsidP="00944338">
      <w:pPr>
        <w:pStyle w:val="ListParagraph"/>
        <w:numPr>
          <w:ilvl w:val="0"/>
          <w:numId w:val="1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or find meeting information on the Trumba Staff Development Calendar here </w:t>
      </w:r>
      <w:hyperlink r:id="rId19" w:history="1">
        <w:r w:rsidRPr="002C1AFE">
          <w:rPr>
            <w:rStyle w:val="Hyperlink"/>
          </w:rPr>
          <w:t>https://wpc.wa.gov/tech/staff/calendar</w:t>
        </w:r>
      </w:hyperlink>
      <w:r>
        <w:t xml:space="preserve"> </w:t>
      </w:r>
    </w:p>
    <w:p w14:paraId="645B9960" w14:textId="091F7D58" w:rsidR="002A3019" w:rsidRDefault="002A3019" w:rsidP="00103EB8">
      <w:pPr>
        <w:pStyle w:val="ListParagraph"/>
        <w:numPr>
          <w:ilvl w:val="0"/>
          <w:numId w:val="13"/>
        </w:numPr>
      </w:pPr>
      <w:r>
        <w:t>Stay up to date on COVID19, teleworking and WorkSource Virtual services</w:t>
      </w:r>
      <w:r w:rsidR="00103EB8">
        <w:t xml:space="preserve">. Check out the information the </w:t>
      </w:r>
      <w:hyperlink r:id="rId20" w:history="1">
        <w:r w:rsidRPr="004513F9">
          <w:rPr>
            <w:rStyle w:val="Hyperlink"/>
          </w:rPr>
          <w:t>WPC website</w:t>
        </w:r>
      </w:hyperlink>
      <w:r>
        <w:t xml:space="preserve"> </w:t>
      </w:r>
      <w:r w:rsidR="00747D3E">
        <w:t>must</w:t>
      </w:r>
      <w:r>
        <w:t xml:space="preserve">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lastRenderedPageBreak/>
        <w:t>Will the WSS Team be available to help us while working remote?</w:t>
      </w:r>
    </w:p>
    <w:p w14:paraId="655DA4A6" w14:textId="0A657D8F" w:rsidR="002A3019" w:rsidRDefault="002A3019" w:rsidP="002A3019">
      <w:pPr>
        <w:pStyle w:val="ListParagraph"/>
        <w:numPr>
          <w:ilvl w:val="2"/>
          <w:numId w:val="13"/>
        </w:numPr>
      </w:pPr>
      <w:r>
        <w:t>ESD service Desk information.</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21"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3444" cy="1742802"/>
                    </a:xfrm>
                    <a:prstGeom prst="rect">
                      <a:avLst/>
                    </a:prstGeom>
                  </pic:spPr>
                </pic:pic>
              </a:graphicData>
            </a:graphic>
          </wp:inline>
        </w:drawing>
      </w:r>
    </w:p>
    <w:p w14:paraId="7FA1D73B" w14:textId="47D8C5F0" w:rsidR="000458D9" w:rsidRDefault="0056507E" w:rsidP="00103EB8">
      <w:pPr>
        <w:pStyle w:val="ListParagraph"/>
        <w:numPr>
          <w:ilvl w:val="0"/>
          <w:numId w:val="13"/>
        </w:numPr>
      </w:pPr>
      <w:r>
        <w:t>Data Clean-up reminder</w:t>
      </w:r>
      <w:r w:rsidR="00103EB8">
        <w:t xml:space="preserve">: </w:t>
      </w:r>
      <w:r>
        <w:t xml:space="preserve">We need your help cleaning up the </w:t>
      </w:r>
      <w:r w:rsidR="000458D9">
        <w:t xml:space="preserve">ETO </w:t>
      </w:r>
      <w:r w:rsidR="007A1E58">
        <w:t>data,</w:t>
      </w:r>
      <w:r>
        <w:t xml:space="preserve"> </w:t>
      </w:r>
      <w:r w:rsidR="000458D9">
        <w:t>so records are not excluded from federal reporting</w:t>
      </w:r>
      <w:r>
        <w:t xml:space="preserve">. </w:t>
      </w:r>
      <w:r w:rsidR="000458D9">
        <w:t xml:space="preserve">This is also an important task for future migration </w:t>
      </w:r>
      <w:r w:rsidR="00103EB8">
        <w:t xml:space="preserve">efforts </w:t>
      </w:r>
      <w:r w:rsidR="000458D9">
        <w:t xml:space="preserve">to another case management system. </w:t>
      </w:r>
      <w:r>
        <w:t xml:space="preserve">We will discuss these clean-up efforts at </w:t>
      </w:r>
      <w:r w:rsidR="000458D9">
        <w:t xml:space="preserve">T12 </w:t>
      </w:r>
      <w:r w:rsidR="00103EB8">
        <w:t xml:space="preserve">and Advisory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 xml:space="preserve">ETO Improvements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23"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24" w:history="1">
        <w:r w:rsidR="00944338" w:rsidRPr="000B3922">
          <w:rPr>
            <w:rStyle w:val="Hyperlink"/>
          </w:rPr>
          <w:t>https://wpc.wa.gov/tech/ETO-refresher-training</w:t>
        </w:r>
      </w:hyperlink>
      <w:r w:rsidR="00944338">
        <w:t xml:space="preserve"> </w:t>
      </w:r>
    </w:p>
    <w:p w14:paraId="4EE7B99B" w14:textId="77777777" w:rsidR="0056507E" w:rsidRDefault="0056507E" w:rsidP="0056507E">
      <w:pPr>
        <w:pStyle w:val="ListParagraph"/>
        <w:numPr>
          <w:ilvl w:val="1"/>
          <w:numId w:val="2"/>
        </w:numPr>
      </w:pPr>
      <w:r>
        <w:t xml:space="preserve">Contact Lynn Aue directly at </w:t>
      </w:r>
      <w:hyperlink r:id="rId25" w:history="1">
        <w:r w:rsidRPr="00D954DD">
          <w:rPr>
            <w:rStyle w:val="Hyperlink"/>
          </w:rPr>
          <w:t>laue@esd.wa.gov</w:t>
        </w:r>
      </w:hyperlink>
      <w:r>
        <w:t xml:space="preserve"> for additional training opportunities and training resources</w:t>
      </w:r>
    </w:p>
    <w:p w14:paraId="639F0676" w14:textId="753199E8" w:rsidR="0056507E" w:rsidRPr="00B4371C" w:rsidRDefault="0056507E" w:rsidP="003D0ED5">
      <w:pPr>
        <w:pStyle w:val="ListParagraph"/>
        <w:numPr>
          <w:ilvl w:val="0"/>
          <w:numId w:val="2"/>
        </w:numPr>
        <w:spacing w:after="0"/>
      </w:pPr>
      <w:bookmarkStart w:id="1" w:name="Beforesubmittingservicerequest"/>
      <w:bookmarkEnd w:id="1"/>
      <w:r>
        <w:t xml:space="preserve">WorkSource Systems resources found on the </w:t>
      </w:r>
      <w:r w:rsidRPr="00B4371C">
        <w:t xml:space="preserve">WPC </w:t>
      </w:r>
      <w:r>
        <w:t xml:space="preserve">Technology </w:t>
      </w:r>
      <w:r w:rsidRPr="00B4371C">
        <w:t>site</w:t>
      </w:r>
      <w:r w:rsidR="003D0ED5">
        <w:t xml:space="preserve"> </w:t>
      </w:r>
      <w:hyperlink r:id="rId26"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3B01F3A6" w14:textId="0E38572D"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337B560" w14:textId="726BD22D" w:rsidR="00486E8C" w:rsidRPr="00747D3E" w:rsidRDefault="00486E8C" w:rsidP="007837AC">
      <w:pPr>
        <w:pStyle w:val="ListParagraph"/>
        <w:numPr>
          <w:ilvl w:val="1"/>
          <w:numId w:val="1"/>
        </w:numPr>
        <w:rPr>
          <w:i/>
          <w:iCs/>
          <w:highlight w:val="yellow"/>
        </w:rPr>
      </w:pPr>
      <w:r>
        <w:t>What internet browser are you using?</w:t>
      </w:r>
      <w:r w:rsidR="00747D3E">
        <w:t xml:space="preserve"> </w:t>
      </w:r>
      <w:r w:rsidR="00747D3E" w:rsidRPr="00747D3E">
        <w:rPr>
          <w:i/>
          <w:iCs/>
          <w:highlight w:val="yellow"/>
        </w:rPr>
        <w:t>ETO is now internet browser neutral</w:t>
      </w:r>
    </w:p>
    <w:p w14:paraId="02D5E483" w14:textId="4C66BDE8" w:rsidR="007837AC" w:rsidRPr="007837AC" w:rsidRDefault="00D56F27" w:rsidP="00624C84">
      <w:pPr>
        <w:pStyle w:val="ListParagraph"/>
        <w:numPr>
          <w:ilvl w:val="2"/>
          <w:numId w:val="1"/>
        </w:numPr>
        <w:rPr>
          <w:b/>
          <w:bCs/>
        </w:rPr>
      </w:pPr>
      <w:r>
        <w:t>Edge vs Internet Explorer</w:t>
      </w:r>
      <w:r w:rsidR="00F556DD">
        <w:t xml:space="preserve">? </w:t>
      </w:r>
      <w:r w:rsidR="00747D3E">
        <w:t>Use IE, Edge is sometimes problematic</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3FE07CAF" w14:textId="77777777" w:rsidR="00624C84" w:rsidRDefault="00624C84" w:rsidP="00486E8C">
      <w:pPr>
        <w:pStyle w:val="ListParagraph"/>
        <w:ind w:left="1440"/>
      </w:pPr>
    </w:p>
    <w:p w14:paraId="4861B089" w14:textId="70DADAB0" w:rsidR="00486E8C" w:rsidRDefault="00486E8C" w:rsidP="00486E8C">
      <w:pPr>
        <w:pStyle w:val="ListParagraph"/>
        <w:numPr>
          <w:ilvl w:val="1"/>
          <w:numId w:val="1"/>
        </w:numPr>
      </w:pPr>
      <w:r>
        <w:t xml:space="preserve">Log out of ETO, don’t click off </w:t>
      </w:r>
      <w:r w:rsidR="00747D3E">
        <w:t xml:space="preserve">your browser </w:t>
      </w:r>
      <w:r>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r>
        <w:lastRenderedPageBreak/>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sidRPr="008E6E4F">
        <w:t>Clearing Internet Explorer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76555" cy="1710697"/>
                    </a:xfrm>
                    <a:prstGeom prst="rect">
                      <a:avLst/>
                    </a:prstGeom>
                  </pic:spPr>
                </pic:pic>
              </a:graphicData>
            </a:graphic>
          </wp:inline>
        </w:drawing>
      </w:r>
    </w:p>
    <w:p w14:paraId="3A5C2EC6" w14:textId="77777777" w:rsidR="008E6E4F" w:rsidRPr="008E6E4F" w:rsidRDefault="009B4B34" w:rsidP="003B08C6">
      <w:pPr>
        <w:pStyle w:val="ListParagraph"/>
        <w:numPr>
          <w:ilvl w:val="2"/>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25C2B9BC" w:rsidR="00486741" w:rsidRPr="008E6E4F" w:rsidRDefault="00486741" w:rsidP="003B08C6">
      <w:pPr>
        <w:pStyle w:val="ListParagraph"/>
        <w:numPr>
          <w:ilvl w:val="2"/>
          <w:numId w:val="1"/>
        </w:numPr>
      </w:pPr>
      <w:r w:rsidRPr="008E6E4F">
        <w:t xml:space="preserve">Clearing </w:t>
      </w:r>
      <w:r w:rsidR="00801FB9" w:rsidRPr="008E6E4F">
        <w:t xml:space="preserve">cache in </w:t>
      </w:r>
      <w:r w:rsidRPr="008E6E4F">
        <w:t>Chrome:</w:t>
      </w:r>
    </w:p>
    <w:p w14:paraId="5D0B2638" w14:textId="5E3383E6" w:rsidR="00486741" w:rsidRPr="00486741" w:rsidRDefault="00486741" w:rsidP="00486741">
      <w:pPr>
        <w:pStyle w:val="ListParagraph"/>
        <w:ind w:left="1080"/>
        <w:rPr>
          <w:b/>
          <w:bCs/>
          <w:sz w:val="28"/>
          <w:szCs w:val="28"/>
        </w:rPr>
      </w:pPr>
      <w:r>
        <w:rPr>
          <w:noProof/>
        </w:rPr>
        <w:lastRenderedPageBreak/>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64A43239" w:rsidR="00C04A01" w:rsidRDefault="00FB3094" w:rsidP="00D17CF1">
      <w:pPr>
        <w:spacing w:after="0"/>
        <w:rPr>
          <w:b/>
        </w:rPr>
      </w:pPr>
      <w:r w:rsidRPr="00FB3094">
        <w:rPr>
          <w:b/>
        </w:rPr>
        <w:t>CHAT</w:t>
      </w:r>
    </w:p>
    <w:p w14:paraId="0A793C79" w14:textId="58727A12" w:rsidR="00AB6D65" w:rsidRDefault="00AB6D65" w:rsidP="00AB6D65">
      <w:pPr>
        <w:spacing w:after="0"/>
        <w:rPr>
          <w:color w:val="FF0000"/>
        </w:rPr>
      </w:pPr>
      <w:r w:rsidRPr="008A79BE">
        <w:rPr>
          <w:color w:val="AEAAAA" w:themeColor="background2" w:themeShade="BF"/>
        </w:rPr>
        <w:t>from Teresa Anda to everyone:</w:t>
      </w:r>
      <w:r>
        <w:rPr>
          <w:color w:val="AEAAAA" w:themeColor="background2" w:themeShade="BF"/>
        </w:rPr>
        <w:t xml:space="preserve"> </w:t>
      </w:r>
      <w:r>
        <w:t xml:space="preserve">If I already created the ETO account, do you still need me to send a remedy ticket? Thanks! </w:t>
      </w:r>
      <w:r>
        <w:rPr>
          <w:color w:val="FF0000"/>
        </w:rPr>
        <w:t xml:space="preserve">“Yes, you need to let us know, because we still coordinate with Monster to ‘marry’ the two accounts (ETO and WSWA) up together. If this isn’t done, you won’t be able to impersonate the seeker or see any of their </w:t>
      </w:r>
      <w:r w:rsidR="00747D3E">
        <w:rPr>
          <w:color w:val="FF0000"/>
        </w:rPr>
        <w:t>job search</w:t>
      </w:r>
      <w:r>
        <w:rPr>
          <w:color w:val="FF0000"/>
        </w:rPr>
        <w:t xml:space="preserve"> activities.”</w:t>
      </w:r>
    </w:p>
    <w:p w14:paraId="015F4958" w14:textId="3AE76A83" w:rsidR="00AB6D65" w:rsidRPr="00AB6D65" w:rsidRDefault="00AB6D65" w:rsidP="00AB6D65">
      <w:pPr>
        <w:spacing w:after="0"/>
        <w:rPr>
          <w:color w:val="FF0000"/>
        </w:rPr>
      </w:pPr>
      <w:r w:rsidRPr="008A79BE">
        <w:rPr>
          <w:color w:val="AEAAAA" w:themeColor="background2" w:themeShade="BF"/>
        </w:rPr>
        <w:t>from Daniel Cooling to everyone:</w:t>
      </w:r>
      <w:r>
        <w:rPr>
          <w:color w:val="AEAAAA" w:themeColor="background2" w:themeShade="BF"/>
        </w:rPr>
        <w:t xml:space="preserve"> </w:t>
      </w:r>
      <w:r w:rsidRPr="008A79BE">
        <w:rPr>
          <w:color w:val="000000" w:themeColor="text1"/>
        </w:rPr>
        <w:t>If we summit a remedy ticket for this issue what is the expected turnaround time to hear back from the WSS Team with next steps. I just want to be able to set realistic time frame for a case manager.</w:t>
      </w:r>
      <w:r>
        <w:rPr>
          <w:color w:val="000000" w:themeColor="text1"/>
        </w:rPr>
        <w:t xml:space="preserve"> </w:t>
      </w:r>
      <w:r w:rsidRPr="00AB6D65">
        <w:rPr>
          <w:color w:val="FF0000"/>
        </w:rPr>
        <w:t xml:space="preserve">The WSS team responds to remedy tickets within24 hours. If you don’t hear from us send an email </w:t>
      </w:r>
      <w:r w:rsidR="00747D3E" w:rsidRPr="00AB6D65">
        <w:rPr>
          <w:color w:val="FF0000"/>
        </w:rPr>
        <w:t>inquiry</w:t>
      </w:r>
      <w:r w:rsidRPr="00AB6D65">
        <w:rPr>
          <w:color w:val="FF0000"/>
        </w:rPr>
        <w:t xml:space="preserve"> to esdwssteam@esd.wa.gov</w:t>
      </w:r>
    </w:p>
    <w:p w14:paraId="6D1D7D5E" w14:textId="2E03B6BA" w:rsidR="00AB6D65" w:rsidRPr="00B00837" w:rsidRDefault="00AB6D65" w:rsidP="00AB6D65">
      <w:pPr>
        <w:spacing w:after="0"/>
        <w:rPr>
          <w:i/>
          <w:iCs/>
          <w:color w:val="000000" w:themeColor="text1"/>
          <w:sz w:val="20"/>
          <w:szCs w:val="20"/>
        </w:rPr>
      </w:pPr>
      <w:r w:rsidRPr="00B00837">
        <w:rPr>
          <w:i/>
          <w:iCs/>
          <w:color w:val="000000" w:themeColor="text1"/>
          <w:sz w:val="20"/>
          <w:szCs w:val="20"/>
        </w:rPr>
        <w:t xml:space="preserve"> (regarding WA-3792 issue)</w:t>
      </w:r>
    </w:p>
    <w:p w14:paraId="7583F377" w14:textId="3180BE40" w:rsidR="00AB6D65" w:rsidRPr="00AB6D65" w:rsidRDefault="00AB6D65" w:rsidP="00AB6D65">
      <w:pPr>
        <w:spacing w:after="0"/>
        <w:rPr>
          <w:color w:val="FF0000"/>
        </w:rPr>
      </w:pPr>
      <w:r w:rsidRPr="008A79BE">
        <w:rPr>
          <w:color w:val="AEAAAA" w:themeColor="background2" w:themeShade="BF"/>
        </w:rPr>
        <w:t>from Dawn Oakes to everyone:</w:t>
      </w:r>
      <w:r>
        <w:rPr>
          <w:color w:val="AEAAAA" w:themeColor="background2" w:themeShade="BF"/>
        </w:rPr>
        <w:t xml:space="preserve"> </w:t>
      </w:r>
      <w:r w:rsidRPr="008A79BE">
        <w:rPr>
          <w:color w:val="000000" w:themeColor="text1"/>
        </w:rPr>
        <w:t>Is this just adult or applies to youth as well?</w:t>
      </w:r>
      <w:r>
        <w:rPr>
          <w:color w:val="000000" w:themeColor="text1"/>
        </w:rPr>
        <w:t xml:space="preserve"> </w:t>
      </w:r>
      <w:r w:rsidRPr="00AB6D65">
        <w:rPr>
          <w:color w:val="FF0000"/>
        </w:rPr>
        <w:t>Yes.</w:t>
      </w:r>
      <w:r>
        <w:rPr>
          <w:color w:val="000000" w:themeColor="text1"/>
        </w:rPr>
        <w:t xml:space="preserve"> </w:t>
      </w:r>
      <w:r>
        <w:rPr>
          <w:color w:val="FF0000"/>
        </w:rPr>
        <w:t>This process applies to all programs</w:t>
      </w:r>
    </w:p>
    <w:p w14:paraId="6B1839EB" w14:textId="77777777" w:rsidR="00AB6D65" w:rsidRDefault="00AB6D65" w:rsidP="00AB6D65">
      <w:pPr>
        <w:spacing w:after="0"/>
        <w:rPr>
          <w:color w:val="AEAAAA" w:themeColor="background2" w:themeShade="BF"/>
        </w:rPr>
      </w:pPr>
    </w:p>
    <w:p w14:paraId="3D7F8F84" w14:textId="3111005A" w:rsidR="006E268D" w:rsidRPr="006E268D" w:rsidRDefault="006E268D" w:rsidP="006E268D">
      <w:pPr>
        <w:tabs>
          <w:tab w:val="left" w:pos="2760"/>
        </w:tabs>
        <w:spacing w:after="0"/>
        <w:sectPr w:rsidR="006E268D" w:rsidRPr="006E268D" w:rsidSect="007F167F">
          <w:pgSz w:w="12240" w:h="15840"/>
          <w:pgMar w:top="720" w:right="720" w:bottom="720" w:left="720" w:header="720" w:footer="720" w:gutter="0"/>
          <w:cols w:space="720"/>
          <w:docGrid w:linePitch="360"/>
        </w:sectPr>
      </w:pPr>
    </w:p>
    <w:p w14:paraId="102474D2" w14:textId="77777777" w:rsidR="00AB6D65" w:rsidRDefault="00C84D41" w:rsidP="006E268D">
      <w:pPr>
        <w:tabs>
          <w:tab w:val="left" w:pos="2760"/>
        </w:tabs>
        <w:spacing w:after="0"/>
        <w:rPr>
          <w:b/>
        </w:rPr>
      </w:pPr>
      <w:r>
        <w:rPr>
          <w:b/>
        </w:rPr>
        <w:t>ATTENDEES</w:t>
      </w:r>
    </w:p>
    <w:p w14:paraId="2DCEE1DD" w14:textId="77777777" w:rsidR="00AB6D65" w:rsidRDefault="00AB6D65" w:rsidP="006E268D">
      <w:pPr>
        <w:tabs>
          <w:tab w:val="left" w:pos="2760"/>
        </w:tabs>
        <w:spacing w:after="0"/>
        <w:rPr>
          <w:b/>
        </w:rPr>
      </w:pPr>
    </w:p>
    <w:p w14:paraId="719DC7F7" w14:textId="61A26378" w:rsidR="00AB6D65" w:rsidRDefault="00AB6D65" w:rsidP="006E268D">
      <w:pPr>
        <w:tabs>
          <w:tab w:val="left" w:pos="2760"/>
        </w:tabs>
        <w:spacing w:after="0"/>
        <w:rPr>
          <w:b/>
        </w:rPr>
        <w:sectPr w:rsidR="00AB6D65" w:rsidSect="006E268D">
          <w:type w:val="continuous"/>
          <w:pgSz w:w="12240" w:h="15840"/>
          <w:pgMar w:top="720" w:right="720" w:bottom="720" w:left="720" w:header="720" w:footer="720" w:gutter="0"/>
          <w:cols w:num="3" w:space="720"/>
          <w:docGrid w:linePitch="360"/>
        </w:sectPr>
      </w:pPr>
    </w:p>
    <w:p w14:paraId="5F4E0A05" w14:textId="6F5E2FD7" w:rsidR="00AB6D65" w:rsidRPr="00AB6D65" w:rsidRDefault="00AB6D65" w:rsidP="00AB6D65">
      <w:pPr>
        <w:spacing w:after="0"/>
      </w:pPr>
      <w:r w:rsidRPr="00AB6D65">
        <w:t>Adelp *</w:t>
      </w:r>
    </w:p>
    <w:p w14:paraId="4FE34073" w14:textId="77777777" w:rsidR="00AB6D65" w:rsidRPr="00AB6D65" w:rsidRDefault="00AB6D65" w:rsidP="00AB6D65">
      <w:pPr>
        <w:spacing w:after="0"/>
      </w:pPr>
      <w:r w:rsidRPr="00AB6D65">
        <w:t>Amanda Standley</w:t>
      </w:r>
    </w:p>
    <w:p w14:paraId="5C2C656D" w14:textId="77777777" w:rsidR="00AB6D65" w:rsidRPr="00AB6D65" w:rsidRDefault="00AB6D65" w:rsidP="00AB6D65">
      <w:pPr>
        <w:spacing w:after="0"/>
      </w:pPr>
      <w:r w:rsidRPr="00AB6D65">
        <w:t>Barbara</w:t>
      </w:r>
    </w:p>
    <w:p w14:paraId="2E3BE4C9" w14:textId="77777777" w:rsidR="00AB6D65" w:rsidRPr="00AB6D65" w:rsidRDefault="00AB6D65" w:rsidP="00AB6D65">
      <w:pPr>
        <w:spacing w:after="0"/>
      </w:pPr>
      <w:r w:rsidRPr="00AB6D65">
        <w:t>Becky Smith</w:t>
      </w:r>
    </w:p>
    <w:p w14:paraId="4AC4B2DC" w14:textId="77777777" w:rsidR="00AB6D65" w:rsidRPr="00AB6D65" w:rsidRDefault="00AB6D65" w:rsidP="00AB6D65">
      <w:pPr>
        <w:spacing w:after="0"/>
      </w:pPr>
      <w:r w:rsidRPr="00AB6D65">
        <w:t>Boliveri</w:t>
      </w:r>
    </w:p>
    <w:p w14:paraId="770E7277" w14:textId="77777777" w:rsidR="00AB6D65" w:rsidRPr="00AB6D65" w:rsidRDefault="00AB6D65" w:rsidP="00AB6D65">
      <w:pPr>
        <w:spacing w:after="0"/>
      </w:pPr>
      <w:r w:rsidRPr="00AB6D65">
        <w:t>Business</w:t>
      </w:r>
    </w:p>
    <w:p w14:paraId="004A498D" w14:textId="77777777" w:rsidR="00AB6D65" w:rsidRPr="00AB6D65" w:rsidRDefault="00AB6D65" w:rsidP="00AB6D65">
      <w:pPr>
        <w:spacing w:after="0"/>
      </w:pPr>
      <w:r w:rsidRPr="00AB6D65">
        <w:t>Call-in User_3</w:t>
      </w:r>
    </w:p>
    <w:p w14:paraId="3CF465B0" w14:textId="77777777" w:rsidR="00AB6D65" w:rsidRPr="00AB6D65" w:rsidRDefault="00AB6D65" w:rsidP="00AB6D65">
      <w:pPr>
        <w:spacing w:after="0"/>
      </w:pPr>
      <w:r w:rsidRPr="00AB6D65">
        <w:t>Call-in User_4</w:t>
      </w:r>
    </w:p>
    <w:p w14:paraId="06EDE503" w14:textId="77777777" w:rsidR="00AB6D65" w:rsidRPr="00AB6D65" w:rsidRDefault="00AB6D65" w:rsidP="00AB6D65">
      <w:pPr>
        <w:spacing w:after="0"/>
      </w:pPr>
      <w:r w:rsidRPr="00AB6D65">
        <w:t>Catherine Geddis</w:t>
      </w:r>
    </w:p>
    <w:p w14:paraId="6F775E4E" w14:textId="77777777" w:rsidR="00AB6D65" w:rsidRPr="00AB6D65" w:rsidRDefault="00AB6D65" w:rsidP="00AB6D65">
      <w:pPr>
        <w:spacing w:after="0"/>
      </w:pPr>
      <w:r w:rsidRPr="00AB6D65">
        <w:t>Daniel Cooling</w:t>
      </w:r>
    </w:p>
    <w:p w14:paraId="5169DBB5" w14:textId="77777777" w:rsidR="00AB6D65" w:rsidRPr="00AB6D65" w:rsidRDefault="00AB6D65" w:rsidP="00AB6D65">
      <w:pPr>
        <w:spacing w:after="0"/>
      </w:pPr>
      <w:r w:rsidRPr="00AB6D65">
        <w:t>Dawn Oakes</w:t>
      </w:r>
    </w:p>
    <w:p w14:paraId="651E94E1" w14:textId="37379897" w:rsidR="00AB6D65" w:rsidRPr="00AB6D65" w:rsidRDefault="00AB6D65" w:rsidP="00AB6D65">
      <w:pPr>
        <w:spacing w:after="0"/>
      </w:pPr>
      <w:r w:rsidRPr="00AB6D65">
        <w:t>Diane Luoma *</w:t>
      </w:r>
    </w:p>
    <w:p w14:paraId="61426BAE" w14:textId="77777777" w:rsidR="00AB6D65" w:rsidRPr="00AB6D65" w:rsidRDefault="00AB6D65" w:rsidP="00AB6D65">
      <w:pPr>
        <w:spacing w:after="0"/>
      </w:pPr>
      <w:r w:rsidRPr="00AB6D65">
        <w:t>Donna Mack</w:t>
      </w:r>
    </w:p>
    <w:p w14:paraId="4C29DA49" w14:textId="08F6C8FC" w:rsidR="00AB6D65" w:rsidRPr="00AB6D65" w:rsidRDefault="00AB6D65" w:rsidP="00AB6D65">
      <w:pPr>
        <w:spacing w:after="0"/>
      </w:pPr>
      <w:r w:rsidRPr="00AB6D65">
        <w:t>Heidi Lamers *</w:t>
      </w:r>
    </w:p>
    <w:p w14:paraId="7CA807D2" w14:textId="77777777" w:rsidR="00AB6D65" w:rsidRPr="00AB6D65" w:rsidRDefault="00AB6D65" w:rsidP="00AB6D65">
      <w:pPr>
        <w:spacing w:after="0"/>
      </w:pPr>
      <w:r w:rsidRPr="00AB6D65">
        <w:t>Heidi.schauble</w:t>
      </w:r>
    </w:p>
    <w:p w14:paraId="5540F34E" w14:textId="77777777" w:rsidR="00AB6D65" w:rsidRPr="00AB6D65" w:rsidRDefault="00AB6D65" w:rsidP="00AB6D65">
      <w:pPr>
        <w:spacing w:after="0"/>
      </w:pPr>
      <w:r w:rsidRPr="00AB6D65">
        <w:t>Hope Baker</w:t>
      </w:r>
    </w:p>
    <w:p w14:paraId="37C2E675" w14:textId="77777777" w:rsidR="00AB6D65" w:rsidRPr="00AB6D65" w:rsidRDefault="00AB6D65" w:rsidP="00AB6D65">
      <w:pPr>
        <w:spacing w:after="0"/>
      </w:pPr>
      <w:r w:rsidRPr="00AB6D65">
        <w:t>Irene Jordan</w:t>
      </w:r>
    </w:p>
    <w:p w14:paraId="4B0FD84A" w14:textId="77777777" w:rsidR="00AB6D65" w:rsidRPr="00AB6D65" w:rsidRDefault="00AB6D65" w:rsidP="00AB6D65">
      <w:pPr>
        <w:spacing w:after="0"/>
      </w:pPr>
      <w:r w:rsidRPr="00AB6D65">
        <w:t>Katherinec</w:t>
      </w:r>
    </w:p>
    <w:p w14:paraId="39E97B28" w14:textId="77777777" w:rsidR="00AB6D65" w:rsidRPr="00AB6D65" w:rsidRDefault="00AB6D65" w:rsidP="00AB6D65">
      <w:pPr>
        <w:spacing w:after="0"/>
      </w:pPr>
      <w:r w:rsidRPr="00AB6D65">
        <w:t>Kking</w:t>
      </w:r>
    </w:p>
    <w:p w14:paraId="4D267310" w14:textId="708017EE" w:rsidR="00AB6D65" w:rsidRPr="00AB6D65" w:rsidRDefault="00AB6D65" w:rsidP="00AB6D65">
      <w:pPr>
        <w:spacing w:after="0"/>
      </w:pPr>
      <w:r w:rsidRPr="00AB6D65">
        <w:t>La Qwana *</w:t>
      </w:r>
    </w:p>
    <w:p w14:paraId="57191C3B" w14:textId="77777777" w:rsidR="00AB6D65" w:rsidRPr="00AB6D65" w:rsidRDefault="00AB6D65" w:rsidP="00AB6D65">
      <w:pPr>
        <w:spacing w:after="0"/>
      </w:pPr>
      <w:r w:rsidRPr="00AB6D65">
        <w:t>Lisa Peitkauskis</w:t>
      </w:r>
    </w:p>
    <w:p w14:paraId="795CE117" w14:textId="77777777" w:rsidR="00AB6D65" w:rsidRPr="00AB6D65" w:rsidRDefault="00AB6D65" w:rsidP="00AB6D65">
      <w:pPr>
        <w:spacing w:after="0"/>
      </w:pPr>
      <w:r w:rsidRPr="00AB6D65">
        <w:t>Luci Bench</w:t>
      </w:r>
    </w:p>
    <w:p w14:paraId="7B343181" w14:textId="43861D8A" w:rsidR="00AB6D65" w:rsidRPr="00AB6D65" w:rsidRDefault="00AB6D65" w:rsidP="00AB6D65">
      <w:pPr>
        <w:spacing w:after="0"/>
      </w:pPr>
      <w:r w:rsidRPr="00AB6D65">
        <w:t>Lux Dmitri *</w:t>
      </w:r>
    </w:p>
    <w:p w14:paraId="1C5C0F56" w14:textId="77777777" w:rsidR="00AB6D65" w:rsidRPr="00AB6D65" w:rsidRDefault="00AB6D65" w:rsidP="00AB6D65">
      <w:pPr>
        <w:spacing w:after="0"/>
      </w:pPr>
      <w:r w:rsidRPr="00AB6D65">
        <w:t>MDominguez</w:t>
      </w:r>
    </w:p>
    <w:p w14:paraId="12C51842" w14:textId="1B4DF010" w:rsidR="00AB6D65" w:rsidRPr="00AB6D65" w:rsidRDefault="00AB6D65" w:rsidP="00AB6D65">
      <w:pPr>
        <w:spacing w:after="0"/>
      </w:pPr>
      <w:r w:rsidRPr="00AB6D65">
        <w:t>Melisa Flores-Sanchez *</w:t>
      </w:r>
    </w:p>
    <w:p w14:paraId="2E40506E" w14:textId="77777777" w:rsidR="00AB6D65" w:rsidRPr="00AB6D65" w:rsidRDefault="00AB6D65" w:rsidP="00AB6D65">
      <w:pPr>
        <w:spacing w:after="0"/>
      </w:pPr>
      <w:r w:rsidRPr="00AB6D65">
        <w:t>Patricia Connell</w:t>
      </w:r>
    </w:p>
    <w:p w14:paraId="745A4521" w14:textId="77777777" w:rsidR="00AB6D65" w:rsidRPr="00AB6D65" w:rsidRDefault="00AB6D65" w:rsidP="00AB6D65">
      <w:pPr>
        <w:spacing w:after="0"/>
      </w:pPr>
      <w:r w:rsidRPr="00AB6D65">
        <w:t>Phyllis Hall</w:t>
      </w:r>
    </w:p>
    <w:p w14:paraId="461AF388" w14:textId="77777777" w:rsidR="00AB6D65" w:rsidRPr="00AB6D65" w:rsidRDefault="00AB6D65" w:rsidP="00AB6D65">
      <w:pPr>
        <w:spacing w:after="0"/>
      </w:pPr>
      <w:r w:rsidRPr="00AB6D65">
        <w:t>Sean McElligott</w:t>
      </w:r>
    </w:p>
    <w:p w14:paraId="12FD7BA8" w14:textId="77777777" w:rsidR="00AB6D65" w:rsidRPr="00AB6D65" w:rsidRDefault="00AB6D65" w:rsidP="00AB6D65">
      <w:pPr>
        <w:spacing w:after="0"/>
      </w:pPr>
      <w:r w:rsidRPr="00AB6D65">
        <w:t>Selam Tekle</w:t>
      </w:r>
    </w:p>
    <w:p w14:paraId="217D87F1" w14:textId="668CB606" w:rsidR="00AB6D65" w:rsidRPr="00AB6D65" w:rsidRDefault="00AB6D65" w:rsidP="00AB6D65">
      <w:pPr>
        <w:spacing w:after="0"/>
      </w:pPr>
      <w:r w:rsidRPr="00AB6D65">
        <w:t>Shalina Latiff *</w:t>
      </w:r>
    </w:p>
    <w:p w14:paraId="67D4ECF5" w14:textId="77777777" w:rsidR="00AB6D65" w:rsidRPr="00AB6D65" w:rsidRDefault="00AB6D65" w:rsidP="00AB6D65">
      <w:pPr>
        <w:spacing w:after="0"/>
      </w:pPr>
      <w:r w:rsidRPr="00AB6D65">
        <w:t>Teresa Anda</w:t>
      </w:r>
    </w:p>
    <w:p w14:paraId="6E936CFC" w14:textId="77777777" w:rsidR="00AB6D65" w:rsidRPr="00AB6D65" w:rsidRDefault="00AB6D65" w:rsidP="00AB6D65">
      <w:pPr>
        <w:spacing w:after="0"/>
      </w:pPr>
      <w:r w:rsidRPr="00AB6D65">
        <w:t>Teresa Sparks</w:t>
      </w:r>
    </w:p>
    <w:p w14:paraId="28C8F4A9" w14:textId="77777777" w:rsidR="00AB6D65" w:rsidRPr="00AB6D65" w:rsidRDefault="00AB6D65" w:rsidP="00AB6D65">
      <w:pPr>
        <w:spacing w:after="0"/>
      </w:pPr>
      <w:r w:rsidRPr="00AB6D65">
        <w:t>Toni Burow</w:t>
      </w:r>
    </w:p>
    <w:p w14:paraId="405ECDA3" w14:textId="77777777" w:rsidR="00AB6D65" w:rsidRPr="00AB6D65" w:rsidRDefault="00AB6D65" w:rsidP="00AB6D65">
      <w:pPr>
        <w:spacing w:after="0"/>
      </w:pPr>
      <w:r w:rsidRPr="00AB6D65">
        <w:t>Tracy Ferrell</w:t>
      </w:r>
    </w:p>
    <w:p w14:paraId="1003C2AE" w14:textId="77777777" w:rsidR="00AB6D65" w:rsidRPr="00AB6D65" w:rsidRDefault="00AB6D65" w:rsidP="00AB6D65">
      <w:pPr>
        <w:spacing w:after="0"/>
      </w:pPr>
      <w:r w:rsidRPr="00AB6D65">
        <w:t>trobison@wdcspokane.com</w:t>
      </w:r>
    </w:p>
    <w:p w14:paraId="7B50463A" w14:textId="77777777" w:rsidR="00AB6D65" w:rsidRPr="00AB6D65" w:rsidRDefault="00AB6D65" w:rsidP="00AB6D65">
      <w:pPr>
        <w:spacing w:after="0"/>
      </w:pPr>
      <w:r w:rsidRPr="00AB6D65">
        <w:t>vdamneun</w:t>
      </w:r>
    </w:p>
    <w:p w14:paraId="51A3280A" w14:textId="77777777" w:rsidR="00AB6D65" w:rsidRPr="00AB6D65" w:rsidRDefault="00AB6D65" w:rsidP="00AB6D65">
      <w:pPr>
        <w:spacing w:after="0"/>
      </w:pPr>
      <w:r w:rsidRPr="00AB6D65">
        <w:t>Victoria.wood</w:t>
      </w:r>
    </w:p>
    <w:p w14:paraId="7B43E2F8" w14:textId="2FF1379A" w:rsidR="00AB6D65" w:rsidRPr="00AB6D65" w:rsidRDefault="00AB6D65" w:rsidP="00AB6D65">
      <w:pPr>
        <w:spacing w:after="0"/>
      </w:pPr>
      <w:r w:rsidRPr="00AB6D65">
        <w:t>John Traugott *</w:t>
      </w:r>
    </w:p>
    <w:p w14:paraId="6573476A" w14:textId="77777777" w:rsidR="00AB6D65" w:rsidRDefault="00AB6D65" w:rsidP="006E268D">
      <w:pPr>
        <w:tabs>
          <w:tab w:val="left" w:pos="2760"/>
        </w:tabs>
        <w:spacing w:after="0"/>
        <w:rPr>
          <w:b/>
        </w:rPr>
        <w:sectPr w:rsidR="00AB6D65" w:rsidSect="00AB6D65">
          <w:type w:val="continuous"/>
          <w:pgSz w:w="12240" w:h="15840"/>
          <w:pgMar w:top="720" w:right="720" w:bottom="720" w:left="720" w:header="720" w:footer="720" w:gutter="0"/>
          <w:cols w:num="3" w:space="720"/>
          <w:docGrid w:linePitch="360"/>
        </w:sectPr>
      </w:pPr>
    </w:p>
    <w:p w14:paraId="4A3FEC46" w14:textId="11580C87" w:rsidR="006E268D" w:rsidRDefault="006E268D" w:rsidP="006E268D">
      <w:pPr>
        <w:rPr>
          <w:b/>
          <w:bCs/>
          <w:sz w:val="24"/>
          <w:szCs w:val="24"/>
        </w:rPr>
      </w:pPr>
      <w:r>
        <w:rPr>
          <w:b/>
          <w:sz w:val="20"/>
          <w:szCs w:val="20"/>
        </w:rPr>
        <w:t xml:space="preserve"> *</w:t>
      </w:r>
      <w:r>
        <w:rPr>
          <w:b/>
          <w:bCs/>
          <w:sz w:val="24"/>
          <w:szCs w:val="24"/>
        </w:rPr>
        <w:t>2</w:t>
      </w:r>
      <w:r>
        <w:rPr>
          <w:b/>
          <w:bCs/>
          <w:sz w:val="24"/>
          <w:szCs w:val="24"/>
          <w:vertAlign w:val="superscript"/>
        </w:rPr>
        <w:t>nd</w:t>
      </w:r>
      <w:r>
        <w:rPr>
          <w:b/>
          <w:bCs/>
          <w:sz w:val="24"/>
          <w:szCs w:val="24"/>
        </w:rPr>
        <w:t xml:space="preserve"> half Meeting Attendance</w:t>
      </w:r>
    </w:p>
    <w:p w14:paraId="1F2921FD" w14:textId="189C4125" w:rsidR="004547B7" w:rsidRPr="00485AD6" w:rsidRDefault="004547B7" w:rsidP="009F0780">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87287"/>
    <w:multiLevelType w:val="multilevel"/>
    <w:tmpl w:val="03D09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5C7DE7"/>
    <w:multiLevelType w:val="hybridMultilevel"/>
    <w:tmpl w:val="D12AB566"/>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540B60"/>
    <w:multiLevelType w:val="multilevel"/>
    <w:tmpl w:val="4B1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827F0"/>
    <w:multiLevelType w:val="hybridMultilevel"/>
    <w:tmpl w:val="4B7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6F8123A"/>
    <w:multiLevelType w:val="multilevel"/>
    <w:tmpl w:val="E88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E09CA"/>
    <w:multiLevelType w:val="multilevel"/>
    <w:tmpl w:val="9A12248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A5622BE"/>
    <w:multiLevelType w:val="hybridMultilevel"/>
    <w:tmpl w:val="2CF4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7"/>
  </w:num>
  <w:num w:numId="4">
    <w:abstractNumId w:val="3"/>
  </w:num>
  <w:num w:numId="5">
    <w:abstractNumId w:val="3"/>
  </w:num>
  <w:num w:numId="6">
    <w:abstractNumId w:val="29"/>
  </w:num>
  <w:num w:numId="7">
    <w:abstractNumId w:val="2"/>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18"/>
  </w:num>
  <w:num w:numId="14">
    <w:abstractNumId w:val="32"/>
  </w:num>
  <w:num w:numId="15">
    <w:abstractNumId w:val="15"/>
  </w:num>
  <w:num w:numId="16">
    <w:abstractNumId w:val="5"/>
  </w:num>
  <w:num w:numId="17">
    <w:abstractNumId w:val="16"/>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4"/>
  </w:num>
  <w:num w:numId="22">
    <w:abstractNumId w:val="20"/>
  </w:num>
  <w:num w:numId="23">
    <w:abstractNumId w:val="9"/>
  </w:num>
  <w:num w:numId="24">
    <w:abstractNumId w:val="36"/>
  </w:num>
  <w:num w:numId="25">
    <w:abstractNumId w:val="19"/>
  </w:num>
  <w:num w:numId="26">
    <w:abstractNumId w:val="17"/>
  </w:num>
  <w:num w:numId="27">
    <w:abstractNumId w:val="14"/>
  </w:num>
  <w:num w:numId="28">
    <w:abstractNumId w:val="21"/>
  </w:num>
  <w:num w:numId="29">
    <w:abstractNumId w:val="33"/>
  </w:num>
  <w:num w:numId="30">
    <w:abstractNumId w:val="4"/>
  </w:num>
  <w:num w:numId="31">
    <w:abstractNumId w:val="22"/>
  </w:num>
  <w:num w:numId="32">
    <w:abstractNumId w:val="35"/>
  </w:num>
  <w:num w:numId="33">
    <w:abstractNumId w:val="12"/>
  </w:num>
  <w:num w:numId="34">
    <w:abstractNumId w:val="34"/>
  </w:num>
  <w:num w:numId="35">
    <w:abstractNumId w:val="1"/>
  </w:num>
  <w:num w:numId="36">
    <w:abstractNumId w:val="28"/>
  </w:num>
  <w:num w:numId="37">
    <w:abstractNumId w:val="26"/>
  </w:num>
  <w:num w:numId="38">
    <w:abstractNumId w:val="6"/>
  </w:num>
  <w:num w:numId="39">
    <w:abstractNumId w:val="8"/>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7A02"/>
    <w:rsid w:val="000B0312"/>
    <w:rsid w:val="000B6FB4"/>
    <w:rsid w:val="000C14CF"/>
    <w:rsid w:val="000C6A40"/>
    <w:rsid w:val="000E4580"/>
    <w:rsid w:val="000F3E5C"/>
    <w:rsid w:val="000F75E3"/>
    <w:rsid w:val="00102357"/>
    <w:rsid w:val="00103EB8"/>
    <w:rsid w:val="00107CD6"/>
    <w:rsid w:val="00112A96"/>
    <w:rsid w:val="00115953"/>
    <w:rsid w:val="00117A73"/>
    <w:rsid w:val="00121EBB"/>
    <w:rsid w:val="00124CFC"/>
    <w:rsid w:val="00125433"/>
    <w:rsid w:val="00133830"/>
    <w:rsid w:val="00134175"/>
    <w:rsid w:val="0013655C"/>
    <w:rsid w:val="0014069E"/>
    <w:rsid w:val="00140E7F"/>
    <w:rsid w:val="0014163C"/>
    <w:rsid w:val="00150935"/>
    <w:rsid w:val="0015229B"/>
    <w:rsid w:val="0015694C"/>
    <w:rsid w:val="00167A50"/>
    <w:rsid w:val="00171B7B"/>
    <w:rsid w:val="001752EE"/>
    <w:rsid w:val="00176566"/>
    <w:rsid w:val="0018736C"/>
    <w:rsid w:val="00192616"/>
    <w:rsid w:val="0019733E"/>
    <w:rsid w:val="001979B6"/>
    <w:rsid w:val="001B1477"/>
    <w:rsid w:val="001B3009"/>
    <w:rsid w:val="001B5675"/>
    <w:rsid w:val="001B65AA"/>
    <w:rsid w:val="001C1A66"/>
    <w:rsid w:val="001C431F"/>
    <w:rsid w:val="001C5213"/>
    <w:rsid w:val="001D1440"/>
    <w:rsid w:val="001D15E6"/>
    <w:rsid w:val="001D4A32"/>
    <w:rsid w:val="001D599D"/>
    <w:rsid w:val="001F1055"/>
    <w:rsid w:val="002066B8"/>
    <w:rsid w:val="00211537"/>
    <w:rsid w:val="002126C0"/>
    <w:rsid w:val="002333D4"/>
    <w:rsid w:val="00236350"/>
    <w:rsid w:val="002363B2"/>
    <w:rsid w:val="0023661E"/>
    <w:rsid w:val="00240690"/>
    <w:rsid w:val="0024621A"/>
    <w:rsid w:val="00251E69"/>
    <w:rsid w:val="002521AD"/>
    <w:rsid w:val="00264715"/>
    <w:rsid w:val="002821F1"/>
    <w:rsid w:val="00291736"/>
    <w:rsid w:val="0029734A"/>
    <w:rsid w:val="002A2256"/>
    <w:rsid w:val="002A3019"/>
    <w:rsid w:val="002B0185"/>
    <w:rsid w:val="002B19B8"/>
    <w:rsid w:val="002B3B67"/>
    <w:rsid w:val="002B4946"/>
    <w:rsid w:val="002B4AAC"/>
    <w:rsid w:val="002B5A32"/>
    <w:rsid w:val="002C248C"/>
    <w:rsid w:val="002C5A37"/>
    <w:rsid w:val="002C5FE6"/>
    <w:rsid w:val="002C7FC3"/>
    <w:rsid w:val="002D1F11"/>
    <w:rsid w:val="002E587C"/>
    <w:rsid w:val="002E7EC1"/>
    <w:rsid w:val="002F15AE"/>
    <w:rsid w:val="002F6E75"/>
    <w:rsid w:val="003146EB"/>
    <w:rsid w:val="00316DD4"/>
    <w:rsid w:val="00317AA2"/>
    <w:rsid w:val="00320A64"/>
    <w:rsid w:val="003268A4"/>
    <w:rsid w:val="0032747D"/>
    <w:rsid w:val="00332343"/>
    <w:rsid w:val="003407EF"/>
    <w:rsid w:val="00341DCB"/>
    <w:rsid w:val="00357DCD"/>
    <w:rsid w:val="0036048A"/>
    <w:rsid w:val="003679D5"/>
    <w:rsid w:val="003818E0"/>
    <w:rsid w:val="00383CD4"/>
    <w:rsid w:val="00386E01"/>
    <w:rsid w:val="00396138"/>
    <w:rsid w:val="00396510"/>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706CA"/>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C7ED7"/>
    <w:rsid w:val="004D2986"/>
    <w:rsid w:val="004E2DB5"/>
    <w:rsid w:val="004E32E8"/>
    <w:rsid w:val="004E44FE"/>
    <w:rsid w:val="004E648B"/>
    <w:rsid w:val="004F0BBC"/>
    <w:rsid w:val="00502C7A"/>
    <w:rsid w:val="00505A70"/>
    <w:rsid w:val="005104BD"/>
    <w:rsid w:val="0051266B"/>
    <w:rsid w:val="0052275C"/>
    <w:rsid w:val="005377CA"/>
    <w:rsid w:val="005412C2"/>
    <w:rsid w:val="0056507E"/>
    <w:rsid w:val="0057124A"/>
    <w:rsid w:val="005767B4"/>
    <w:rsid w:val="00587BFB"/>
    <w:rsid w:val="00587F4B"/>
    <w:rsid w:val="005931EC"/>
    <w:rsid w:val="00596F2B"/>
    <w:rsid w:val="005A10DE"/>
    <w:rsid w:val="005A3267"/>
    <w:rsid w:val="005A63D8"/>
    <w:rsid w:val="005B0055"/>
    <w:rsid w:val="005B00DE"/>
    <w:rsid w:val="005B0565"/>
    <w:rsid w:val="005B6D00"/>
    <w:rsid w:val="005C5E6F"/>
    <w:rsid w:val="005C6A2F"/>
    <w:rsid w:val="005E254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46328"/>
    <w:rsid w:val="00652D76"/>
    <w:rsid w:val="006554A8"/>
    <w:rsid w:val="006838CA"/>
    <w:rsid w:val="006A5728"/>
    <w:rsid w:val="006C506E"/>
    <w:rsid w:val="006D30DC"/>
    <w:rsid w:val="006E14EC"/>
    <w:rsid w:val="006E1B7D"/>
    <w:rsid w:val="006E268D"/>
    <w:rsid w:val="006E2D4D"/>
    <w:rsid w:val="006E4059"/>
    <w:rsid w:val="006F13A0"/>
    <w:rsid w:val="006F1EB0"/>
    <w:rsid w:val="00703119"/>
    <w:rsid w:val="00703917"/>
    <w:rsid w:val="00703D9A"/>
    <w:rsid w:val="00714131"/>
    <w:rsid w:val="00731EC8"/>
    <w:rsid w:val="007333FC"/>
    <w:rsid w:val="00733A99"/>
    <w:rsid w:val="00746CCB"/>
    <w:rsid w:val="0074705A"/>
    <w:rsid w:val="00747D3E"/>
    <w:rsid w:val="0076698F"/>
    <w:rsid w:val="00767A83"/>
    <w:rsid w:val="00774528"/>
    <w:rsid w:val="00775814"/>
    <w:rsid w:val="007833A0"/>
    <w:rsid w:val="007837AC"/>
    <w:rsid w:val="007877AB"/>
    <w:rsid w:val="0079128A"/>
    <w:rsid w:val="0079224A"/>
    <w:rsid w:val="00794C1F"/>
    <w:rsid w:val="007A14D7"/>
    <w:rsid w:val="007A1E58"/>
    <w:rsid w:val="007A273D"/>
    <w:rsid w:val="007B19B5"/>
    <w:rsid w:val="007B4774"/>
    <w:rsid w:val="007C0AA3"/>
    <w:rsid w:val="007C4286"/>
    <w:rsid w:val="007E16DC"/>
    <w:rsid w:val="007F01AB"/>
    <w:rsid w:val="007F167F"/>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00F8"/>
    <w:rsid w:val="008A6C98"/>
    <w:rsid w:val="008A7D98"/>
    <w:rsid w:val="008B1A8C"/>
    <w:rsid w:val="008B4502"/>
    <w:rsid w:val="008B7449"/>
    <w:rsid w:val="008B799B"/>
    <w:rsid w:val="008C21FF"/>
    <w:rsid w:val="008C35D9"/>
    <w:rsid w:val="008C429F"/>
    <w:rsid w:val="008C499B"/>
    <w:rsid w:val="008C4D30"/>
    <w:rsid w:val="008C5415"/>
    <w:rsid w:val="008C6490"/>
    <w:rsid w:val="008C67B9"/>
    <w:rsid w:val="008D501D"/>
    <w:rsid w:val="008E0820"/>
    <w:rsid w:val="008E1205"/>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29E7"/>
    <w:rsid w:val="00930C39"/>
    <w:rsid w:val="0093213A"/>
    <w:rsid w:val="00937481"/>
    <w:rsid w:val="00944338"/>
    <w:rsid w:val="009472BD"/>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0780"/>
    <w:rsid w:val="009F2258"/>
    <w:rsid w:val="009F75B8"/>
    <w:rsid w:val="00A00FAF"/>
    <w:rsid w:val="00A01AF6"/>
    <w:rsid w:val="00A05BDB"/>
    <w:rsid w:val="00A233A3"/>
    <w:rsid w:val="00A26D5B"/>
    <w:rsid w:val="00A27571"/>
    <w:rsid w:val="00A34CE7"/>
    <w:rsid w:val="00A3585E"/>
    <w:rsid w:val="00A37D9E"/>
    <w:rsid w:val="00A449DF"/>
    <w:rsid w:val="00A44DC1"/>
    <w:rsid w:val="00A46F0B"/>
    <w:rsid w:val="00A55EFB"/>
    <w:rsid w:val="00A57A27"/>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B6D65"/>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412DE"/>
    <w:rsid w:val="00B426E4"/>
    <w:rsid w:val="00B4371C"/>
    <w:rsid w:val="00B52C28"/>
    <w:rsid w:val="00B600CD"/>
    <w:rsid w:val="00B6679F"/>
    <w:rsid w:val="00B67FE5"/>
    <w:rsid w:val="00B855E7"/>
    <w:rsid w:val="00B8578E"/>
    <w:rsid w:val="00B95D5F"/>
    <w:rsid w:val="00BA6B0B"/>
    <w:rsid w:val="00BB2204"/>
    <w:rsid w:val="00BB47C3"/>
    <w:rsid w:val="00BB5E1A"/>
    <w:rsid w:val="00BB6B4D"/>
    <w:rsid w:val="00BC2D4E"/>
    <w:rsid w:val="00BC5F09"/>
    <w:rsid w:val="00BC79A2"/>
    <w:rsid w:val="00BD2A1B"/>
    <w:rsid w:val="00BD5DAE"/>
    <w:rsid w:val="00BE2822"/>
    <w:rsid w:val="00C0198B"/>
    <w:rsid w:val="00C04A01"/>
    <w:rsid w:val="00C2633E"/>
    <w:rsid w:val="00C3204E"/>
    <w:rsid w:val="00C34C36"/>
    <w:rsid w:val="00C5757D"/>
    <w:rsid w:val="00C5763F"/>
    <w:rsid w:val="00C61129"/>
    <w:rsid w:val="00C64C67"/>
    <w:rsid w:val="00C66327"/>
    <w:rsid w:val="00C7118E"/>
    <w:rsid w:val="00C7558A"/>
    <w:rsid w:val="00C84613"/>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315A9"/>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A0F6E"/>
    <w:rsid w:val="00DA1468"/>
    <w:rsid w:val="00DA4935"/>
    <w:rsid w:val="00DA5FDD"/>
    <w:rsid w:val="00DA74F0"/>
    <w:rsid w:val="00DB1E8A"/>
    <w:rsid w:val="00DB46ED"/>
    <w:rsid w:val="00DC709C"/>
    <w:rsid w:val="00DD1CC0"/>
    <w:rsid w:val="00DD500A"/>
    <w:rsid w:val="00DE0652"/>
    <w:rsid w:val="00DE26C2"/>
    <w:rsid w:val="00DE2F9C"/>
    <w:rsid w:val="00DE75C0"/>
    <w:rsid w:val="00DF119F"/>
    <w:rsid w:val="00E01E3F"/>
    <w:rsid w:val="00E034DD"/>
    <w:rsid w:val="00E043BA"/>
    <w:rsid w:val="00E14A45"/>
    <w:rsid w:val="00E1542D"/>
    <w:rsid w:val="00E371F6"/>
    <w:rsid w:val="00E4336A"/>
    <w:rsid w:val="00E477CA"/>
    <w:rsid w:val="00E542C1"/>
    <w:rsid w:val="00E5580D"/>
    <w:rsid w:val="00E571DA"/>
    <w:rsid w:val="00E57BF5"/>
    <w:rsid w:val="00E57C55"/>
    <w:rsid w:val="00E67B88"/>
    <w:rsid w:val="00E8057C"/>
    <w:rsid w:val="00E8120F"/>
    <w:rsid w:val="00E824AF"/>
    <w:rsid w:val="00E837CB"/>
    <w:rsid w:val="00E85D52"/>
    <w:rsid w:val="00E903FA"/>
    <w:rsid w:val="00E92092"/>
    <w:rsid w:val="00E97C51"/>
    <w:rsid w:val="00EA0BAD"/>
    <w:rsid w:val="00EA5E0B"/>
    <w:rsid w:val="00EA6C1E"/>
    <w:rsid w:val="00EB1DE8"/>
    <w:rsid w:val="00EC089A"/>
    <w:rsid w:val="00EC5333"/>
    <w:rsid w:val="00EC7B2C"/>
    <w:rsid w:val="00EE3BD8"/>
    <w:rsid w:val="00EE4723"/>
    <w:rsid w:val="00EF0572"/>
    <w:rsid w:val="00EF3142"/>
    <w:rsid w:val="00EF52DE"/>
    <w:rsid w:val="00EF5740"/>
    <w:rsid w:val="00F02C1D"/>
    <w:rsid w:val="00F0436A"/>
    <w:rsid w:val="00F10652"/>
    <w:rsid w:val="00F10E8F"/>
    <w:rsid w:val="00F10F3C"/>
    <w:rsid w:val="00F1150D"/>
    <w:rsid w:val="00F11A4C"/>
    <w:rsid w:val="00F25279"/>
    <w:rsid w:val="00F27304"/>
    <w:rsid w:val="00F279CC"/>
    <w:rsid w:val="00F443EE"/>
    <w:rsid w:val="00F50A6D"/>
    <w:rsid w:val="00F50DA7"/>
    <w:rsid w:val="00F50F4C"/>
    <w:rsid w:val="00F5452A"/>
    <w:rsid w:val="00F556DD"/>
    <w:rsid w:val="00F6040C"/>
    <w:rsid w:val="00F611CC"/>
    <w:rsid w:val="00F6241A"/>
    <w:rsid w:val="00F62D2A"/>
    <w:rsid w:val="00F65D6C"/>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hyperlink" Target="mailto:esdgpWSSteam@esd.wa.gov" TargetMode="External"/><Relationship Id="rId26" Type="http://schemas.openxmlformats.org/officeDocument/2006/relationships/hyperlink" Target="https://wpc.wa.gov/tech" TargetMode="External"/><Relationship Id="rId3" Type="http://schemas.openxmlformats.org/officeDocument/2006/relationships/customXml" Target="../customXml/item3.xml"/><Relationship Id="rId21" Type="http://schemas.openxmlformats.org/officeDocument/2006/relationships/hyperlink" Target="http://insideesd.wa.gov/services/it-services" TargetMode="External"/><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sdorchardstorage.blob.core.windows.net/esdwa/Default/ESDWAGOV/about-employees/shared-work/UI-Weekly-Claim-Presentation-4-28.pdf" TargetMode="External"/><Relationship Id="rId25" Type="http://schemas.openxmlformats.org/officeDocument/2006/relationships/hyperlink" Target="mailto:laue@esd.wa.gov" TargetMode="External"/><Relationship Id="rId33"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esd.wa.gov/SharedWork/library" TargetMode="External"/><Relationship Id="rId20" Type="http://schemas.openxmlformats.org/officeDocument/2006/relationships/hyperlink" Target="https://wpc.wa.gov/tech"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pc.wa.gov/tech/ETO-refresher-training" TargetMode="Externa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d.wa.gov/SharedWork/Claimant-FAQ" TargetMode="External"/><Relationship Id="rId23" Type="http://schemas.openxmlformats.org/officeDocument/2006/relationships/hyperlink" Target="https://wpc.wa.gov/tech/issues"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pc.wa.gov/tech/staff/calendar"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hyperlink" Target="https://wpc.wa.gov/tech/issues" TargetMode="External"/><Relationship Id="rId14" Type="http://schemas.openxmlformats.org/officeDocument/2006/relationships/hyperlink" Target="https://esd.wa.gov/SharedWork"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E2ED6577-0D43-41C6-80B2-84ECDCA4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2020-07-28T20:54:00Z</dcterms:created>
  <dcterms:modified xsi:type="dcterms:W3CDTF">2020-07-28T20:54:00Z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