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0EF8" w14:textId="77777777" w:rsidR="009E2E64" w:rsidRDefault="009E2E64" w:rsidP="00332343">
      <w:pPr>
        <w:jc w:val="center"/>
        <w:rPr>
          <w:b/>
          <w:sz w:val="24"/>
          <w:u w:val="single"/>
        </w:rPr>
      </w:pPr>
      <w:bookmarkStart w:id="0" w:name="_GoBack"/>
      <w:bookmarkEnd w:id="0"/>
    </w:p>
    <w:p w14:paraId="5F5DE40F" w14:textId="66DA008B"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F73EE1">
        <w:rPr>
          <w:b/>
          <w:sz w:val="24"/>
          <w:u w:val="single"/>
        </w:rPr>
        <w:t>Agenda</w:t>
      </w:r>
      <w:r w:rsidR="00115953">
        <w:rPr>
          <w:b/>
          <w:sz w:val="24"/>
          <w:u w:val="single"/>
        </w:rPr>
        <w:t xml:space="preserve"> 4-</w:t>
      </w:r>
      <w:r w:rsidR="00F73EE1">
        <w:rPr>
          <w:b/>
          <w:sz w:val="24"/>
          <w:u w:val="single"/>
        </w:rPr>
        <w:t>22</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7B162E71" w14:textId="7D8850FC" w:rsidR="00632A5F" w:rsidRDefault="00EA6C1E" w:rsidP="001B5675">
      <w:pPr>
        <w:pStyle w:val="ListParagraph"/>
        <w:numPr>
          <w:ilvl w:val="0"/>
          <w:numId w:val="1"/>
        </w:numPr>
      </w:pPr>
      <w:r>
        <w:t xml:space="preserve">Tickets into production </w:t>
      </w:r>
      <w:r w:rsidR="00357DCD">
        <w:t>–</w:t>
      </w:r>
      <w:r w:rsidR="00F10F3C">
        <w:t xml:space="preserve"> </w:t>
      </w:r>
      <w:r w:rsidR="00406BA2">
        <w:t>tonight after business hours</w:t>
      </w:r>
    </w:p>
    <w:p w14:paraId="7197D099" w14:textId="6E651AF9" w:rsidR="0042713A" w:rsidRDefault="0029734A" w:rsidP="0042713A">
      <w:pPr>
        <w:pStyle w:val="ListParagraph"/>
        <w:numPr>
          <w:ilvl w:val="1"/>
          <w:numId w:val="1"/>
        </w:numPr>
      </w:pPr>
      <w:r>
        <w:t>WA-3753 remove CCWA from the Program of Enrollment list</w:t>
      </w:r>
    </w:p>
    <w:p w14:paraId="5C1A3104" w14:textId="4EF749BE" w:rsidR="0029734A" w:rsidRDefault="0029734A" w:rsidP="0042713A">
      <w:pPr>
        <w:pStyle w:val="ListParagraph"/>
        <w:numPr>
          <w:ilvl w:val="1"/>
          <w:numId w:val="1"/>
        </w:numPr>
      </w:pPr>
      <w:r>
        <w:t>WA-3747</w:t>
      </w:r>
      <w:r w:rsidR="00317AA2">
        <w:t xml:space="preserve"> Add/deactivate basic services for WDA07</w:t>
      </w:r>
    </w:p>
    <w:p w14:paraId="7FD4D503" w14:textId="11B0A642" w:rsidR="002F6E75" w:rsidRDefault="002F6E75" w:rsidP="002F6E75">
      <w:pPr>
        <w:pStyle w:val="ListParagraph"/>
        <w:numPr>
          <w:ilvl w:val="2"/>
          <w:numId w:val="1"/>
        </w:numPr>
      </w:pPr>
      <w:r>
        <w:t xml:space="preserve">Update to WIN0077 and the services catalog </w:t>
      </w:r>
    </w:p>
    <w:p w14:paraId="40E6D9C4" w14:textId="04C3434A" w:rsidR="00911952" w:rsidRDefault="00911952" w:rsidP="00911952">
      <w:pPr>
        <w:pStyle w:val="ListParagraph"/>
        <w:ind w:left="2160"/>
      </w:pPr>
      <w:r>
        <w:rPr>
          <w:noProof/>
        </w:rPr>
        <w:drawing>
          <wp:inline distT="0" distB="0" distL="0" distR="0" wp14:anchorId="51F92CD2" wp14:editId="0EF8544F">
            <wp:extent cx="1671851" cy="22372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85741" cy="2255828"/>
                    </a:xfrm>
                    <a:prstGeom prst="rect">
                      <a:avLst/>
                    </a:prstGeom>
                  </pic:spPr>
                </pic:pic>
              </a:graphicData>
            </a:graphic>
          </wp:inline>
        </w:drawing>
      </w:r>
    </w:p>
    <w:p w14:paraId="3E1AA1A9" w14:textId="77777777" w:rsidR="00731EC8" w:rsidRDefault="00632A5F" w:rsidP="00731EC8">
      <w:pPr>
        <w:pStyle w:val="ListParagraph"/>
        <w:numPr>
          <w:ilvl w:val="0"/>
          <w:numId w:val="1"/>
        </w:numPr>
      </w:pPr>
      <w:r>
        <w:t xml:space="preserve">ETO Maintenance </w:t>
      </w:r>
      <w:r w:rsidR="00F6040C">
        <w:t xml:space="preserve">– </w:t>
      </w:r>
      <w:r w:rsidR="00731EC8">
        <w:t>Nothing this week</w:t>
      </w:r>
    </w:p>
    <w:p w14:paraId="70CE6D4D" w14:textId="5C68DE07" w:rsidR="00731EC8" w:rsidRDefault="00731EC8" w:rsidP="00731EC8">
      <w:pPr>
        <w:pStyle w:val="ListParagraph"/>
        <w:numPr>
          <w:ilvl w:val="0"/>
          <w:numId w:val="1"/>
        </w:numPr>
      </w:pPr>
      <w:r>
        <w:t>Velaro Maintenance- the Velaro Product Team will be performing maintenance activity on Friday, April 24, at 3:30AM PT (6:30AM ET). The estimated duration is 1 hour. We do not expect any impact to your service, yet in some cases, there may be a brief interruption.</w:t>
      </w:r>
    </w:p>
    <w:p w14:paraId="7E703083" w14:textId="33E11F7D" w:rsidR="00EE3BD8" w:rsidRDefault="00BE2822" w:rsidP="00746CCB">
      <w:pPr>
        <w:pStyle w:val="ListParagraph"/>
        <w:numPr>
          <w:ilvl w:val="0"/>
          <w:numId w:val="1"/>
        </w:numPr>
      </w:pPr>
      <w:r>
        <w:t>ETO Improvements</w:t>
      </w:r>
      <w:r w:rsidR="009A21EE">
        <w:t xml:space="preserve"> – </w:t>
      </w:r>
      <w:r w:rsidR="00D77684">
        <w:t>none to report</w:t>
      </w:r>
    </w:p>
    <w:p w14:paraId="0480E87A" w14:textId="4BA1DE00" w:rsidR="004C0663" w:rsidRDefault="00A34CE7" w:rsidP="00BE2822">
      <w:pPr>
        <w:pStyle w:val="ListParagraph"/>
        <w:numPr>
          <w:ilvl w:val="0"/>
          <w:numId w:val="1"/>
        </w:numPr>
      </w:pPr>
      <w:r>
        <w:t>Training issue(s) of the week</w:t>
      </w:r>
      <w:r w:rsidR="00632A5F">
        <w:t xml:space="preserve"> </w:t>
      </w:r>
      <w:r w:rsidR="001B5675">
        <w:t xml:space="preserve">– </w:t>
      </w:r>
    </w:p>
    <w:p w14:paraId="5BC24759" w14:textId="77777777" w:rsidR="002F6E75" w:rsidRDefault="002F6E75" w:rsidP="002F6E75">
      <w:pPr>
        <w:pStyle w:val="ListParagraph"/>
        <w:numPr>
          <w:ilvl w:val="1"/>
          <w:numId w:val="1"/>
        </w:numPr>
      </w:pPr>
      <w:r>
        <w:t xml:space="preserve">Clear cache </w:t>
      </w:r>
    </w:p>
    <w:p w14:paraId="1BCE93EC" w14:textId="005333F1" w:rsidR="002F6E75" w:rsidRDefault="002F6E75" w:rsidP="002F6E75">
      <w:pPr>
        <w:pStyle w:val="ListParagraph"/>
        <w:numPr>
          <w:ilvl w:val="1"/>
          <w:numId w:val="1"/>
        </w:numPr>
      </w:pPr>
      <w:r>
        <w:t>Use IE</w:t>
      </w:r>
    </w:p>
    <w:p w14:paraId="12FC5BC7" w14:textId="7D1F22E0" w:rsidR="002F6E75" w:rsidRDefault="002F6E75" w:rsidP="002F6E75">
      <w:pPr>
        <w:pStyle w:val="ListParagraph"/>
        <w:numPr>
          <w:ilvl w:val="1"/>
          <w:numId w:val="1"/>
        </w:numPr>
      </w:pPr>
      <w:r>
        <w:t>Refresh reports menu</w:t>
      </w:r>
    </w:p>
    <w:p w14:paraId="6DFAA425" w14:textId="5E5525F0" w:rsidR="00767A83" w:rsidRDefault="00767A83" w:rsidP="00767A83">
      <w:pPr>
        <w:pStyle w:val="ListParagraph"/>
        <w:numPr>
          <w:ilvl w:val="0"/>
          <w:numId w:val="1"/>
        </w:numPr>
      </w:pPr>
      <w:r>
        <w:t xml:space="preserve">Stay up to date on COVID19, teleworking and WorkSource Virtual services </w:t>
      </w:r>
    </w:p>
    <w:p w14:paraId="4378244A" w14:textId="77777777" w:rsidR="00767A83" w:rsidRDefault="00D57236" w:rsidP="00767A83">
      <w:pPr>
        <w:pStyle w:val="ListParagraph"/>
        <w:numPr>
          <w:ilvl w:val="1"/>
          <w:numId w:val="1"/>
        </w:numPr>
      </w:pPr>
      <w:hyperlink r:id="rId10" w:history="1">
        <w:r w:rsidR="00767A83" w:rsidRPr="004513F9">
          <w:rPr>
            <w:rStyle w:val="Hyperlink"/>
          </w:rPr>
          <w:t>WPC website</w:t>
        </w:r>
      </w:hyperlink>
      <w:r w:rsidR="00767A83">
        <w:t xml:space="preserve"> has information to help all WorkSource staff telework. </w:t>
      </w:r>
    </w:p>
    <w:p w14:paraId="731506AB" w14:textId="77777777" w:rsidR="00767A83" w:rsidRDefault="00767A83" w:rsidP="00767A83">
      <w:pPr>
        <w:pStyle w:val="ListParagraph"/>
        <w:numPr>
          <w:ilvl w:val="1"/>
          <w:numId w:val="1"/>
        </w:numPr>
      </w:pPr>
      <w:r>
        <w:t xml:space="preserve">IT service delivery </w:t>
      </w:r>
    </w:p>
    <w:p w14:paraId="08ADBB85" w14:textId="77777777" w:rsidR="00767A83" w:rsidRDefault="00767A83" w:rsidP="00767A83">
      <w:pPr>
        <w:pStyle w:val="ListParagraph"/>
        <w:numPr>
          <w:ilvl w:val="2"/>
          <w:numId w:val="1"/>
        </w:numPr>
      </w:pPr>
      <w:r>
        <w:t>All phone requests need to go through your office Administrator and/or Supervisor</w:t>
      </w:r>
    </w:p>
    <w:p w14:paraId="0BFF984A" w14:textId="77777777" w:rsidR="00767A83" w:rsidRDefault="00767A83" w:rsidP="00767A83">
      <w:pPr>
        <w:pStyle w:val="ListParagraph"/>
        <w:numPr>
          <w:ilvl w:val="2"/>
          <w:numId w:val="1"/>
        </w:numPr>
      </w:pPr>
      <w:r>
        <w:t>Your needs are important to us! Please be patient with the ESD help desk staff, they are slammed and priority of service is set by our Executive Leadership.</w:t>
      </w:r>
    </w:p>
    <w:p w14:paraId="6782007C" w14:textId="77777777" w:rsidR="00767A83" w:rsidRDefault="00767A83" w:rsidP="00767A83">
      <w:pPr>
        <w:pStyle w:val="ListParagraph"/>
        <w:numPr>
          <w:ilvl w:val="1"/>
          <w:numId w:val="1"/>
        </w:numPr>
      </w:pPr>
      <w:r>
        <w:t>WebEx</w:t>
      </w:r>
    </w:p>
    <w:p w14:paraId="01597855" w14:textId="77777777" w:rsidR="00767A83" w:rsidRDefault="00767A83" w:rsidP="00767A83">
      <w:pPr>
        <w:pStyle w:val="ListParagraph"/>
        <w:numPr>
          <w:ilvl w:val="2"/>
          <w:numId w:val="1"/>
        </w:numPr>
      </w:pPr>
      <w:r>
        <w:t>Browse the Webex handbook and watch 5 videos on how to make the most out of this tool for conducting meetings with staff and customers.</w:t>
      </w:r>
    </w:p>
    <w:p w14:paraId="6069FBD7" w14:textId="77777777" w:rsidR="00767A83" w:rsidRDefault="00767A83" w:rsidP="00767A83">
      <w:pPr>
        <w:pStyle w:val="ListParagraph"/>
        <w:numPr>
          <w:ilvl w:val="1"/>
          <w:numId w:val="1"/>
        </w:numPr>
      </w:pPr>
      <w:r>
        <w:t>Other resources include:</w:t>
      </w:r>
    </w:p>
    <w:p w14:paraId="5CEF5254" w14:textId="77777777" w:rsidR="00767A83" w:rsidRDefault="00767A83" w:rsidP="00767A83">
      <w:pPr>
        <w:pStyle w:val="ListParagraph"/>
        <w:numPr>
          <w:ilvl w:val="2"/>
          <w:numId w:val="1"/>
        </w:numPr>
      </w:pPr>
      <w:r>
        <w:t>Now that you are teleworking reference guide</w:t>
      </w:r>
    </w:p>
    <w:p w14:paraId="6436430B" w14:textId="77777777" w:rsidR="00767A83" w:rsidRDefault="00767A83" w:rsidP="00767A83">
      <w:pPr>
        <w:pStyle w:val="ListParagraph"/>
        <w:numPr>
          <w:ilvl w:val="2"/>
          <w:numId w:val="1"/>
        </w:numPr>
      </w:pPr>
      <w:r>
        <w:t>How to use SKYPE for online meetings</w:t>
      </w:r>
    </w:p>
    <w:p w14:paraId="10B6F7BB" w14:textId="77777777" w:rsidR="00767A83" w:rsidRDefault="00767A83" w:rsidP="00767A83">
      <w:pPr>
        <w:pStyle w:val="ListParagraph"/>
        <w:numPr>
          <w:ilvl w:val="2"/>
          <w:numId w:val="1"/>
        </w:numPr>
      </w:pPr>
      <w:r>
        <w:t>How to sign into ESD email from outside the network</w:t>
      </w:r>
    </w:p>
    <w:p w14:paraId="564A88A4" w14:textId="77777777" w:rsidR="00767A83" w:rsidRDefault="00767A83" w:rsidP="00767A83">
      <w:pPr>
        <w:pStyle w:val="ListParagraph"/>
        <w:numPr>
          <w:ilvl w:val="2"/>
          <w:numId w:val="1"/>
        </w:numPr>
      </w:pPr>
      <w:r>
        <w:t xml:space="preserve">How to sign into an off-site Wi-Fi from your computer </w:t>
      </w:r>
    </w:p>
    <w:p w14:paraId="0468CEE7" w14:textId="77777777" w:rsidR="00767A83" w:rsidRDefault="00767A83" w:rsidP="00767A83">
      <w:pPr>
        <w:pStyle w:val="ListParagraph"/>
        <w:numPr>
          <w:ilvl w:val="2"/>
          <w:numId w:val="1"/>
        </w:numPr>
      </w:pPr>
      <w:r>
        <w:t>Can I access Internet Explorer from a MAC computer?</w:t>
      </w:r>
    </w:p>
    <w:p w14:paraId="43D626CB" w14:textId="77777777" w:rsidR="00767A83" w:rsidRDefault="00767A83" w:rsidP="00767A83">
      <w:pPr>
        <w:pStyle w:val="ListParagraph"/>
        <w:numPr>
          <w:ilvl w:val="2"/>
          <w:numId w:val="1"/>
        </w:numPr>
      </w:pPr>
      <w:r>
        <w:t>Will the WSS Team be available to help us while working remote?</w:t>
      </w:r>
    </w:p>
    <w:p w14:paraId="099B2067" w14:textId="0FE9A5C3" w:rsidR="00767A83" w:rsidRDefault="00767A83" w:rsidP="00767A83">
      <w:pPr>
        <w:pStyle w:val="ListParagraph"/>
        <w:numPr>
          <w:ilvl w:val="2"/>
          <w:numId w:val="1"/>
        </w:numPr>
      </w:pPr>
      <w:r>
        <w:t>ESD service Desk information.</w:t>
      </w:r>
    </w:p>
    <w:p w14:paraId="05E8BC72" w14:textId="77777777" w:rsidR="00D90698" w:rsidRDefault="00D90698" w:rsidP="00D90698">
      <w:pPr>
        <w:pStyle w:val="ListParagraph"/>
        <w:numPr>
          <w:ilvl w:val="0"/>
          <w:numId w:val="1"/>
        </w:numPr>
      </w:pPr>
      <w:r>
        <w:t xml:space="preserve">ESD.wa.gov or ESD Facebook page for current UI information </w:t>
      </w:r>
    </w:p>
    <w:p w14:paraId="4A79DFC7" w14:textId="77777777" w:rsidR="0042713A" w:rsidRDefault="0042713A" w:rsidP="0042713A">
      <w:pPr>
        <w:pStyle w:val="ListParagraph"/>
        <w:numPr>
          <w:ilvl w:val="0"/>
          <w:numId w:val="1"/>
        </w:numPr>
      </w:pPr>
      <w:r>
        <w:t>Cisco Softphones Webex and training material</w:t>
      </w:r>
    </w:p>
    <w:p w14:paraId="408ABDE5" w14:textId="77777777" w:rsidR="0042713A" w:rsidRDefault="0042713A" w:rsidP="0042713A">
      <w:pPr>
        <w:pStyle w:val="ListParagraph"/>
        <w:numPr>
          <w:ilvl w:val="1"/>
          <w:numId w:val="1"/>
        </w:numPr>
      </w:pPr>
      <w:r>
        <w:lastRenderedPageBreak/>
        <w:t xml:space="preserve">Link </w:t>
      </w:r>
      <w:hyperlink r:id="rId11" w:history="1">
        <w:r w:rsidRPr="00142CE2">
          <w:rPr>
            <w:rStyle w:val="Hyperlink"/>
          </w:rPr>
          <w:t>http://insideesd.wa.gov/services/it-services</w:t>
        </w:r>
      </w:hyperlink>
      <w:r w:rsidRPr="00086463">
        <w:rPr>
          <w:noProof/>
        </w:rPr>
        <w:t xml:space="preserve"> </w:t>
      </w:r>
    </w:p>
    <w:p w14:paraId="7C1CFC54" w14:textId="77777777" w:rsidR="0042713A" w:rsidRDefault="0042713A" w:rsidP="0042713A">
      <w:pPr>
        <w:pStyle w:val="ListParagraph"/>
      </w:pPr>
      <w:r>
        <w:rPr>
          <w:noProof/>
        </w:rPr>
        <w:drawing>
          <wp:inline distT="0" distB="0" distL="0" distR="0" wp14:anchorId="1DD7A9BF" wp14:editId="7597C02D">
            <wp:extent cx="5479063" cy="18176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2058" cy="1845182"/>
                    </a:xfrm>
                    <a:prstGeom prst="rect">
                      <a:avLst/>
                    </a:prstGeom>
                  </pic:spPr>
                </pic:pic>
              </a:graphicData>
            </a:graphic>
          </wp:inline>
        </w:drawing>
      </w:r>
    </w:p>
    <w:p w14:paraId="036F4D3D" w14:textId="33162F9C"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752D3010" w14:textId="5A392112" w:rsidR="00954E97" w:rsidRDefault="00954E97" w:rsidP="00BE2822">
      <w:pPr>
        <w:pStyle w:val="ListParagraph"/>
        <w:numPr>
          <w:ilvl w:val="0"/>
          <w:numId w:val="1"/>
        </w:numPr>
      </w:pPr>
      <w:r>
        <w:t>Adding group basic services</w:t>
      </w:r>
      <w:r w:rsidR="00CA22E9">
        <w:t xml:space="preserve"> and how this function applies to the current state</w:t>
      </w:r>
    </w:p>
    <w:p w14:paraId="145EEC8E" w14:textId="77777777" w:rsidR="0056507E" w:rsidRPr="003E5DCB" w:rsidRDefault="0056507E" w:rsidP="0056507E">
      <w:pPr>
        <w:spacing w:after="0"/>
        <w:rPr>
          <w:b/>
        </w:rPr>
      </w:pPr>
      <w:r w:rsidRPr="00815E19">
        <w:rPr>
          <w:b/>
        </w:rPr>
        <w:t>Old Business</w:t>
      </w:r>
    </w:p>
    <w:p w14:paraId="4A303718" w14:textId="6FE08356" w:rsidR="00F73EE1" w:rsidRDefault="00F73EE1" w:rsidP="00F73EE1">
      <w:pPr>
        <w:pStyle w:val="ListParagraph"/>
        <w:numPr>
          <w:ilvl w:val="0"/>
          <w:numId w:val="13"/>
        </w:numPr>
      </w:pPr>
      <w:r>
        <w:t>T12 Webex meeting invite and sign up information</w:t>
      </w:r>
    </w:p>
    <w:p w14:paraId="36BE719B" w14:textId="77777777" w:rsidR="00F73EE1" w:rsidRDefault="00F73EE1" w:rsidP="00F73EE1">
      <w:pPr>
        <w:pStyle w:val="ListParagraph"/>
        <w:numPr>
          <w:ilvl w:val="1"/>
          <w:numId w:val="13"/>
        </w:numPr>
      </w:pPr>
      <w:r>
        <w:t xml:space="preserve">Email </w:t>
      </w:r>
      <w:hyperlink r:id="rId13" w:history="1">
        <w:r w:rsidRPr="002C1AFE">
          <w:rPr>
            <w:rStyle w:val="Hyperlink"/>
          </w:rPr>
          <w:t>esdgpwssteam@esd.wa.gov</w:t>
        </w:r>
      </w:hyperlink>
      <w:r>
        <w:t xml:space="preserve"> to be added to the distribution list and meeting invite</w:t>
      </w:r>
    </w:p>
    <w:p w14:paraId="4199FA69" w14:textId="6702DF89" w:rsidR="00F73EE1" w:rsidRDefault="00F73EE1" w:rsidP="00351E89">
      <w:pPr>
        <w:pStyle w:val="ListParagraph"/>
        <w:numPr>
          <w:ilvl w:val="1"/>
          <w:numId w:val="13"/>
        </w:numPr>
      </w:pPr>
      <w:r>
        <w:t xml:space="preserve">Find call information on the Trumba Staff Development Calendar here </w:t>
      </w:r>
      <w:hyperlink r:id="rId14" w:history="1">
        <w:r w:rsidRPr="002C1AFE">
          <w:rPr>
            <w:rStyle w:val="Hyperlink"/>
          </w:rPr>
          <w:t>https://wpc.wa.gov/tech/staff/calendar</w:t>
        </w:r>
      </w:hyperlink>
      <w:r>
        <w:t xml:space="preserve"> </w:t>
      </w:r>
    </w:p>
    <w:p w14:paraId="5F618905" w14:textId="1F52ABEA" w:rsidR="00E57C55" w:rsidRDefault="00E57C55" w:rsidP="00F73EE1">
      <w:pPr>
        <w:pStyle w:val="ListParagraph"/>
        <w:numPr>
          <w:ilvl w:val="0"/>
          <w:numId w:val="34"/>
        </w:numPr>
      </w:pPr>
      <w:r>
        <w:t xml:space="preserve">Reported issues/fixes in the works– </w:t>
      </w:r>
    </w:p>
    <w:p w14:paraId="3BD27403" w14:textId="77777777" w:rsidR="00E57C55" w:rsidRDefault="00E57C55" w:rsidP="00E57C55">
      <w:pPr>
        <w:pStyle w:val="ListParagraph"/>
        <w:numPr>
          <w:ilvl w:val="1"/>
          <w:numId w:val="13"/>
        </w:numPr>
      </w:pPr>
      <w:r>
        <w:t>WA-3704 Intermittent issues with ETO time out</w:t>
      </w:r>
    </w:p>
    <w:p w14:paraId="13B96E3C" w14:textId="77777777" w:rsidR="00E57C55" w:rsidRDefault="00E57C55" w:rsidP="00E57C55">
      <w:pPr>
        <w:pStyle w:val="ListParagraph"/>
        <w:numPr>
          <w:ilvl w:val="2"/>
          <w:numId w:val="13"/>
        </w:numPr>
      </w:pPr>
      <w:r>
        <w:t>The current issue is caused by a timeout feature used by some customers. It was turned on for all ETO customers March 2019. The vendor’s developer is working on turning this additional time out feature off for Washington users.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5"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6" w:history="1">
        <w:r w:rsidRPr="00D954DD">
          <w:rPr>
            <w:rStyle w:val="Hyperlink"/>
          </w:rPr>
          <w:t>laue@esd.wa.gov</w:t>
        </w:r>
      </w:hyperlink>
      <w:r>
        <w:t xml:space="preserve"> for additional training opportunities and training resources</w:t>
      </w:r>
    </w:p>
    <w:p w14:paraId="2AC85CDB" w14:textId="77777777" w:rsidR="0056507E" w:rsidRDefault="0056507E" w:rsidP="0056507E">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p>
    <w:p w14:paraId="639F0676" w14:textId="77777777" w:rsidR="0056507E" w:rsidRPr="00B4371C" w:rsidRDefault="00D57236" w:rsidP="0056507E">
      <w:pPr>
        <w:pStyle w:val="ListParagraph"/>
        <w:numPr>
          <w:ilvl w:val="1"/>
          <w:numId w:val="2"/>
        </w:numPr>
        <w:spacing w:after="0"/>
      </w:pPr>
      <w:hyperlink r:id="rId17" w:history="1">
        <w:r w:rsidR="0056507E" w:rsidRPr="00A2632C">
          <w:rPr>
            <w:rStyle w:val="Hyperlink"/>
          </w:rPr>
          <w:t>https://wpc.wa.gov/tech</w:t>
        </w:r>
      </w:hyperlink>
      <w:r w:rsidR="0056507E">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3A4F9BA5"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400BCA4E"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lastRenderedPageBreak/>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3A0D9043"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5CA23A1D">
            <wp:extent cx="1976907" cy="181304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15417" cy="1848365"/>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lastRenderedPageBreak/>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32A901DC" w:rsidR="00774528" w:rsidRDefault="00774528" w:rsidP="00774528">
      <w:pPr>
        <w:pStyle w:val="ListParagraph"/>
        <w:ind w:left="2160"/>
      </w:pPr>
      <w:r>
        <w:rPr>
          <w:noProof/>
        </w:rPr>
        <w:drawing>
          <wp:inline distT="0" distB="0" distL="0" distR="0" wp14:anchorId="35EB217E" wp14:editId="1DB9BAAE">
            <wp:extent cx="1862051" cy="2360732"/>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81786" cy="2385753"/>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16DE08BF">
            <wp:extent cx="1696994" cy="23503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57931" cy="2434757"/>
                    </a:xfrm>
                    <a:prstGeom prst="rect">
                      <a:avLst/>
                    </a:prstGeom>
                  </pic:spPr>
                </pic:pic>
              </a:graphicData>
            </a:graphic>
          </wp:inline>
        </w:drawing>
      </w: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76555" cy="1710697"/>
                    </a:xfrm>
                    <a:prstGeom prst="rect">
                      <a:avLst/>
                    </a:prstGeom>
                  </pic:spPr>
                </pic:pic>
              </a:graphicData>
            </a:graphic>
          </wp:inline>
        </w:drawing>
      </w:r>
    </w:p>
    <w:p w14:paraId="74019CA7" w14:textId="46EB2512"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5AB1609" w14:textId="77777777" w:rsidR="00134175" w:rsidRDefault="00134175" w:rsidP="00134175">
      <w:pPr>
        <w:pStyle w:val="ListParagraph"/>
        <w:numPr>
          <w:ilvl w:val="1"/>
          <w:numId w:val="1"/>
        </w:numPr>
      </w:pPr>
      <w:r>
        <w:t>Restart your computer</w:t>
      </w:r>
    </w:p>
    <w:p w14:paraId="1109C1AE" w14:textId="77777777" w:rsidR="00C04A01" w:rsidRDefault="00FB3094" w:rsidP="00D17CF1">
      <w:pPr>
        <w:spacing w:after="0"/>
        <w:rPr>
          <w:b/>
        </w:rPr>
      </w:pPr>
      <w:r w:rsidRPr="00FB3094">
        <w:rPr>
          <w:b/>
        </w:rPr>
        <w:t>CHAT</w:t>
      </w:r>
    </w:p>
    <w:p w14:paraId="324F7EE6" w14:textId="77777777" w:rsidR="00C04A01" w:rsidRPr="00D807E1" w:rsidRDefault="000838F1" w:rsidP="00C04A01">
      <w:pPr>
        <w:rPr>
          <w:b/>
          <w:bCs/>
        </w:rPr>
      </w:pPr>
      <w:r>
        <w:rPr>
          <w:b/>
        </w:rPr>
        <w:t xml:space="preserve"> </w:t>
      </w:r>
      <w:r w:rsidR="00C04A01" w:rsidRPr="00D807E1">
        <w:rPr>
          <w:b/>
          <w:bCs/>
        </w:rPr>
        <w:t>Teresa Anda:</w:t>
      </w:r>
    </w:p>
    <w:p w14:paraId="23297094" w14:textId="7262D353" w:rsidR="00C04A01" w:rsidRPr="00911952" w:rsidRDefault="00C04A01" w:rsidP="00C04A01">
      <w:pPr>
        <w:rPr>
          <w:i/>
          <w:iCs/>
          <w:color w:val="C45911" w:themeColor="accent2" w:themeShade="BF"/>
        </w:rPr>
      </w:pPr>
      <w:r>
        <w:t>Can the meeting invitation be re-sent with the meeing information in the body of the message and not in the Location field?  Thanks! I normaly use the invitation but i will start using the trumba info</w:t>
      </w:r>
      <w:r w:rsidRPr="00911952">
        <w:rPr>
          <w:i/>
          <w:iCs/>
          <w:color w:val="C45911" w:themeColor="accent2" w:themeShade="BF"/>
        </w:rPr>
        <w:t>.</w:t>
      </w:r>
      <w:r w:rsidR="00911952" w:rsidRPr="00911952">
        <w:rPr>
          <w:i/>
          <w:iCs/>
          <w:color w:val="C45911" w:themeColor="accent2" w:themeShade="BF"/>
        </w:rPr>
        <w:t xml:space="preserve"> I updated the Trumba calendar. Thanks for the suggestion Teresa!</w:t>
      </w:r>
    </w:p>
    <w:p w14:paraId="4E0B7709" w14:textId="3C7C8BBE" w:rsidR="00A233A3" w:rsidRDefault="00A233A3" w:rsidP="00D17CF1">
      <w:pPr>
        <w:spacing w:after="0"/>
        <w:rPr>
          <w:b/>
        </w:rPr>
      </w:pPr>
    </w:p>
    <w:p w14:paraId="78832B62" w14:textId="77777777" w:rsidR="009C304E" w:rsidRDefault="00C84D41" w:rsidP="00485AD6">
      <w:pPr>
        <w:spacing w:after="0"/>
        <w:rPr>
          <w:b/>
        </w:rPr>
      </w:pPr>
      <w:r>
        <w:rPr>
          <w:b/>
        </w:rPr>
        <w:t>ATTENDEES</w:t>
      </w:r>
    </w:p>
    <w:p w14:paraId="60B8A330" w14:textId="77777777" w:rsidR="000838F1" w:rsidRDefault="000838F1" w:rsidP="000838F1">
      <w:pPr>
        <w:spacing w:after="0"/>
      </w:pPr>
    </w:p>
    <w:p w14:paraId="18CA2E9F" w14:textId="77777777" w:rsidR="00C04A01" w:rsidRDefault="00C04A01" w:rsidP="00C04A01">
      <w:pPr>
        <w:spacing w:after="0"/>
        <w:sectPr w:rsidR="00C04A01" w:rsidSect="007F167F">
          <w:pgSz w:w="12240" w:h="15840"/>
          <w:pgMar w:top="720" w:right="720" w:bottom="720" w:left="720" w:header="720" w:footer="720" w:gutter="0"/>
          <w:cols w:space="720"/>
          <w:docGrid w:linePitch="360"/>
        </w:sectPr>
      </w:pPr>
    </w:p>
    <w:p w14:paraId="265941FB" w14:textId="7FA5DADC" w:rsidR="00C04A01" w:rsidRDefault="00C04A01" w:rsidP="00C04A01">
      <w:pPr>
        <w:spacing w:after="0"/>
      </w:pPr>
      <w:r>
        <w:t xml:space="preserve">Amy </w:t>
      </w:r>
    </w:p>
    <w:p w14:paraId="4944EFFB" w14:textId="77777777" w:rsidR="00C04A01" w:rsidRDefault="00C04A01" w:rsidP="00C04A01">
      <w:pPr>
        <w:spacing w:after="0"/>
      </w:pPr>
      <w:r>
        <w:t>Barbara</w:t>
      </w:r>
    </w:p>
    <w:p w14:paraId="74B75A0E" w14:textId="77777777" w:rsidR="00C04A01" w:rsidRDefault="00C04A01" w:rsidP="00C04A01">
      <w:pPr>
        <w:spacing w:after="0"/>
      </w:pPr>
      <w:r>
        <w:t>Becky Smith</w:t>
      </w:r>
    </w:p>
    <w:p w14:paraId="3906BE2D" w14:textId="77777777" w:rsidR="00C04A01" w:rsidRDefault="00C04A01" w:rsidP="00C04A01">
      <w:pPr>
        <w:spacing w:after="0"/>
      </w:pPr>
      <w:r>
        <w:t>Brett</w:t>
      </w:r>
    </w:p>
    <w:p w14:paraId="52BA9E30" w14:textId="77777777" w:rsidR="00C04A01" w:rsidRDefault="00C04A01" w:rsidP="00C04A01">
      <w:pPr>
        <w:spacing w:after="0"/>
      </w:pPr>
      <w:r>
        <w:t>Crystal Armitage</w:t>
      </w:r>
    </w:p>
    <w:p w14:paraId="5C53691C" w14:textId="77777777" w:rsidR="00C04A01" w:rsidRDefault="00C04A01" w:rsidP="00C04A01">
      <w:pPr>
        <w:spacing w:after="0"/>
      </w:pPr>
      <w:r>
        <w:t>CShaffer</w:t>
      </w:r>
    </w:p>
    <w:p w14:paraId="06F43091" w14:textId="77777777" w:rsidR="00C04A01" w:rsidRDefault="00C04A01" w:rsidP="00C04A01">
      <w:pPr>
        <w:spacing w:after="0"/>
      </w:pPr>
      <w:r>
        <w:t>Dan Cooling</w:t>
      </w:r>
    </w:p>
    <w:p w14:paraId="60F7D289" w14:textId="77777777" w:rsidR="00C04A01" w:rsidRDefault="00C04A01" w:rsidP="00C04A01">
      <w:pPr>
        <w:spacing w:after="0"/>
      </w:pPr>
      <w:r>
        <w:t>David Gutierrez Betancourt</w:t>
      </w:r>
    </w:p>
    <w:p w14:paraId="1E54C3E3" w14:textId="77777777" w:rsidR="00C04A01" w:rsidRDefault="00C04A01" w:rsidP="00C04A01">
      <w:pPr>
        <w:spacing w:after="0"/>
      </w:pPr>
      <w:r>
        <w:t>Dawn Oaks</w:t>
      </w:r>
    </w:p>
    <w:p w14:paraId="34EBA771" w14:textId="77777777" w:rsidR="00C04A01" w:rsidRDefault="00C04A01" w:rsidP="00C04A01">
      <w:pPr>
        <w:spacing w:after="0"/>
      </w:pPr>
      <w:r>
        <w:t>Dean Coxford</w:t>
      </w:r>
    </w:p>
    <w:p w14:paraId="4F837AEF" w14:textId="77777777" w:rsidR="00C04A01" w:rsidRDefault="00C04A01" w:rsidP="00C04A01">
      <w:pPr>
        <w:spacing w:after="0"/>
      </w:pPr>
      <w:r>
        <w:t>Ismaila Maidadi</w:t>
      </w:r>
    </w:p>
    <w:p w14:paraId="020FF759" w14:textId="77777777" w:rsidR="00C04A01" w:rsidRDefault="00C04A01" w:rsidP="00C04A01">
      <w:pPr>
        <w:spacing w:after="0"/>
      </w:pPr>
      <w:r>
        <w:t>Jackie</w:t>
      </w:r>
    </w:p>
    <w:p w14:paraId="3990C09D" w14:textId="77777777" w:rsidR="00C04A01" w:rsidRDefault="00C04A01" w:rsidP="00C04A01">
      <w:pPr>
        <w:spacing w:after="0"/>
      </w:pPr>
      <w:r>
        <w:t>Joanie Linder</w:t>
      </w:r>
    </w:p>
    <w:p w14:paraId="013A121F" w14:textId="77777777" w:rsidR="00C04A01" w:rsidRDefault="00C04A01" w:rsidP="00C04A01">
      <w:pPr>
        <w:spacing w:after="0"/>
      </w:pPr>
      <w:r>
        <w:t>John Traugott</w:t>
      </w:r>
    </w:p>
    <w:p w14:paraId="2BD5D387" w14:textId="77777777" w:rsidR="00C04A01" w:rsidRDefault="00C04A01" w:rsidP="00C04A01">
      <w:pPr>
        <w:spacing w:after="0"/>
      </w:pPr>
      <w:r>
        <w:t>Katherinec</w:t>
      </w:r>
    </w:p>
    <w:p w14:paraId="4520B896" w14:textId="77777777" w:rsidR="00C04A01" w:rsidRDefault="00C04A01" w:rsidP="00C04A01">
      <w:pPr>
        <w:spacing w:after="0"/>
      </w:pPr>
      <w:r>
        <w:t>Linden Obel</w:t>
      </w:r>
    </w:p>
    <w:p w14:paraId="13562FF8" w14:textId="77777777" w:rsidR="00C04A01" w:rsidRDefault="00C04A01" w:rsidP="00C04A01">
      <w:pPr>
        <w:spacing w:after="0"/>
      </w:pPr>
      <w:r>
        <w:t>Linda Pietkauskis</w:t>
      </w:r>
    </w:p>
    <w:p w14:paraId="6C7AF43D" w14:textId="77777777" w:rsidR="00C04A01" w:rsidRDefault="00C04A01" w:rsidP="00C04A01">
      <w:pPr>
        <w:spacing w:after="0"/>
      </w:pPr>
      <w:r>
        <w:t>Luci Bench</w:t>
      </w:r>
    </w:p>
    <w:p w14:paraId="43F8BC60" w14:textId="77777777" w:rsidR="00C04A01" w:rsidRDefault="00C04A01" w:rsidP="00C04A01">
      <w:pPr>
        <w:spacing w:after="0"/>
      </w:pPr>
      <w:r>
        <w:t>Maria</w:t>
      </w:r>
    </w:p>
    <w:p w14:paraId="385F7E3A" w14:textId="77777777" w:rsidR="00C04A01" w:rsidRDefault="00C04A01" w:rsidP="00C04A01">
      <w:pPr>
        <w:spacing w:after="0"/>
      </w:pPr>
      <w:r>
        <w:t>MDominguez</w:t>
      </w:r>
    </w:p>
    <w:p w14:paraId="427A3842" w14:textId="77777777" w:rsidR="00C04A01" w:rsidRDefault="00C04A01" w:rsidP="00C04A01">
      <w:pPr>
        <w:spacing w:after="0"/>
      </w:pPr>
      <w:r>
        <w:t>Monique Martin</w:t>
      </w:r>
    </w:p>
    <w:p w14:paraId="65CD16DD" w14:textId="77777777" w:rsidR="00C04A01" w:rsidRDefault="00C04A01" w:rsidP="00C04A01">
      <w:pPr>
        <w:spacing w:after="0"/>
      </w:pPr>
      <w:r>
        <w:t>Phyllis Hall</w:t>
      </w:r>
    </w:p>
    <w:p w14:paraId="07F302CA" w14:textId="77777777" w:rsidR="00C04A01" w:rsidRDefault="00C04A01" w:rsidP="00C04A01">
      <w:pPr>
        <w:spacing w:after="0"/>
      </w:pPr>
      <w:r>
        <w:t>RCancel</w:t>
      </w:r>
    </w:p>
    <w:p w14:paraId="10BEC572" w14:textId="77777777" w:rsidR="00C04A01" w:rsidRDefault="00C04A01" w:rsidP="00C04A01">
      <w:pPr>
        <w:spacing w:after="0"/>
      </w:pPr>
      <w:r>
        <w:t>Robert Jonas</w:t>
      </w:r>
    </w:p>
    <w:p w14:paraId="01A95386" w14:textId="77777777" w:rsidR="00C04A01" w:rsidRDefault="00C04A01" w:rsidP="00C04A01">
      <w:pPr>
        <w:spacing w:after="0"/>
      </w:pPr>
      <w:r>
        <w:t>Schehera Gates</w:t>
      </w:r>
    </w:p>
    <w:p w14:paraId="57F5FC7E" w14:textId="77777777" w:rsidR="00C04A01" w:rsidRDefault="00C04A01" w:rsidP="00C04A01">
      <w:pPr>
        <w:spacing w:after="0"/>
      </w:pPr>
      <w:r>
        <w:t>Sean McElligott</w:t>
      </w:r>
    </w:p>
    <w:p w14:paraId="12E44C30" w14:textId="77777777" w:rsidR="00C04A01" w:rsidRDefault="00C04A01" w:rsidP="00C04A01">
      <w:pPr>
        <w:spacing w:after="0"/>
      </w:pPr>
      <w:r>
        <w:t>Selam Tekle</w:t>
      </w:r>
    </w:p>
    <w:p w14:paraId="5B4B8748" w14:textId="77777777" w:rsidR="00C04A01" w:rsidRDefault="00C04A01" w:rsidP="00C04A01">
      <w:pPr>
        <w:spacing w:after="0"/>
      </w:pPr>
      <w:r>
        <w:lastRenderedPageBreak/>
        <w:t>swillis</w:t>
      </w:r>
    </w:p>
    <w:p w14:paraId="7B91B7AF" w14:textId="77777777" w:rsidR="00C04A01" w:rsidRDefault="00C04A01" w:rsidP="00C04A01">
      <w:pPr>
        <w:spacing w:after="0"/>
      </w:pPr>
      <w:r>
        <w:t>Teresa Anda</w:t>
      </w:r>
    </w:p>
    <w:p w14:paraId="2040AF4F" w14:textId="77777777" w:rsidR="00C04A01" w:rsidRDefault="00C04A01" w:rsidP="00C04A01">
      <w:pPr>
        <w:spacing w:after="0"/>
      </w:pPr>
      <w:r>
        <w:t>Tiffany Granillo</w:t>
      </w:r>
    </w:p>
    <w:p w14:paraId="6C92318E" w14:textId="77777777" w:rsidR="00C04A01" w:rsidRDefault="00C04A01" w:rsidP="00C04A01">
      <w:pPr>
        <w:spacing w:after="0"/>
      </w:pPr>
      <w:r>
        <w:t>Toni Burrow</w:t>
      </w:r>
    </w:p>
    <w:p w14:paraId="3F83F5D8" w14:textId="77777777" w:rsidR="00C04A01" w:rsidRDefault="00C04A01" w:rsidP="00C04A01">
      <w:pPr>
        <w:spacing w:after="0"/>
      </w:pPr>
      <w:r>
        <w:t>Vdamneun</w:t>
      </w:r>
    </w:p>
    <w:p w14:paraId="447B309E" w14:textId="77777777" w:rsidR="00C04A01" w:rsidRDefault="00C04A01" w:rsidP="00C04A01">
      <w:pPr>
        <w:spacing w:after="0"/>
      </w:pPr>
      <w:r>
        <w:t>Yvette Dallas</w:t>
      </w:r>
    </w:p>
    <w:p w14:paraId="552BBE5B" w14:textId="0D5A6A9C" w:rsidR="00C04A01" w:rsidRDefault="00C04A01" w:rsidP="000838F1">
      <w:pPr>
        <w:spacing w:after="0"/>
        <w:sectPr w:rsidR="00C04A01" w:rsidSect="00C04A01">
          <w:type w:val="continuous"/>
          <w:pgSz w:w="12240" w:h="15840"/>
          <w:pgMar w:top="720" w:right="720" w:bottom="720" w:left="720" w:header="720" w:footer="720" w:gutter="0"/>
          <w:cols w:num="3" w:space="720"/>
          <w:docGrid w:linePitch="360"/>
        </w:sectPr>
      </w:pPr>
    </w:p>
    <w:p w14:paraId="2A9F2E50" w14:textId="4B1B7C7A" w:rsidR="000838F1" w:rsidRDefault="000838F1" w:rsidP="00485AD6">
      <w:pPr>
        <w:spacing w:after="0"/>
        <w:sectPr w:rsidR="000838F1" w:rsidSect="000838F1">
          <w:type w:val="continuous"/>
          <w:pgSz w:w="12240" w:h="15840"/>
          <w:pgMar w:top="720" w:right="720" w:bottom="720" w:left="720" w:header="720" w:footer="720" w:gutter="0"/>
          <w:cols w:num="3" w:space="720"/>
          <w:docGrid w:linePitch="360"/>
        </w:sectPr>
      </w:pPr>
    </w:p>
    <w:p w14:paraId="1F2921FD" w14:textId="318DFB14" w:rsidR="004547B7" w:rsidRPr="00485AD6" w:rsidRDefault="004547B7" w:rsidP="007837AC">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5622BE"/>
    <w:multiLevelType w:val="hybridMultilevel"/>
    <w:tmpl w:val="CA3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5"/>
  </w:num>
  <w:num w:numId="4">
    <w:abstractNumId w:val="2"/>
  </w:num>
  <w:num w:numId="5">
    <w:abstractNumId w:val="2"/>
  </w:num>
  <w:num w:numId="6">
    <w:abstractNumId w:val="23"/>
  </w:num>
  <w:num w:numId="7">
    <w:abstractNumId w:val="1"/>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15"/>
  </w:num>
  <w:num w:numId="14">
    <w:abstractNumId w:val="25"/>
  </w:num>
  <w:num w:numId="15">
    <w:abstractNumId w:val="12"/>
  </w:num>
  <w:num w:numId="16">
    <w:abstractNumId w:val="4"/>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7"/>
  </w:num>
  <w:num w:numId="23">
    <w:abstractNumId w:val="6"/>
  </w:num>
  <w:num w:numId="24">
    <w:abstractNumId w:val="29"/>
  </w:num>
  <w:num w:numId="25">
    <w:abstractNumId w:val="16"/>
  </w:num>
  <w:num w:numId="26">
    <w:abstractNumId w:val="14"/>
  </w:num>
  <w:num w:numId="27">
    <w:abstractNumId w:val="11"/>
  </w:num>
  <w:num w:numId="28">
    <w:abstractNumId w:val="18"/>
  </w:num>
  <w:num w:numId="29">
    <w:abstractNumId w:val="26"/>
  </w:num>
  <w:num w:numId="30">
    <w:abstractNumId w:val="3"/>
  </w:num>
  <w:num w:numId="31">
    <w:abstractNumId w:val="19"/>
  </w:num>
  <w:num w:numId="32">
    <w:abstractNumId w:val="28"/>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5668A"/>
    <w:rsid w:val="00065E2A"/>
    <w:rsid w:val="00067300"/>
    <w:rsid w:val="00072338"/>
    <w:rsid w:val="00075880"/>
    <w:rsid w:val="000809C6"/>
    <w:rsid w:val="000838F1"/>
    <w:rsid w:val="00086463"/>
    <w:rsid w:val="00087B16"/>
    <w:rsid w:val="0009117D"/>
    <w:rsid w:val="000A13D1"/>
    <w:rsid w:val="000A7A02"/>
    <w:rsid w:val="000B0312"/>
    <w:rsid w:val="000B6FB4"/>
    <w:rsid w:val="000C14CF"/>
    <w:rsid w:val="000C6A40"/>
    <w:rsid w:val="000E4580"/>
    <w:rsid w:val="000F3E5C"/>
    <w:rsid w:val="00102357"/>
    <w:rsid w:val="00107CD6"/>
    <w:rsid w:val="00115953"/>
    <w:rsid w:val="00121EBB"/>
    <w:rsid w:val="00124CFC"/>
    <w:rsid w:val="00134175"/>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15E6"/>
    <w:rsid w:val="001D4A32"/>
    <w:rsid w:val="001F1055"/>
    <w:rsid w:val="002066B8"/>
    <w:rsid w:val="002126C0"/>
    <w:rsid w:val="002333D4"/>
    <w:rsid w:val="00236350"/>
    <w:rsid w:val="002363B2"/>
    <w:rsid w:val="0023661E"/>
    <w:rsid w:val="00240690"/>
    <w:rsid w:val="0024621A"/>
    <w:rsid w:val="00251E69"/>
    <w:rsid w:val="002521AD"/>
    <w:rsid w:val="00264715"/>
    <w:rsid w:val="002821F1"/>
    <w:rsid w:val="0029734A"/>
    <w:rsid w:val="002B0185"/>
    <w:rsid w:val="002B19B8"/>
    <w:rsid w:val="002B4946"/>
    <w:rsid w:val="002B4AAC"/>
    <w:rsid w:val="002C248C"/>
    <w:rsid w:val="002C5A37"/>
    <w:rsid w:val="002C5FE6"/>
    <w:rsid w:val="002C7FC3"/>
    <w:rsid w:val="002F15AE"/>
    <w:rsid w:val="002F6E75"/>
    <w:rsid w:val="003146EB"/>
    <w:rsid w:val="00316DD4"/>
    <w:rsid w:val="00317AA2"/>
    <w:rsid w:val="00320A64"/>
    <w:rsid w:val="00332343"/>
    <w:rsid w:val="003407EF"/>
    <w:rsid w:val="00341DCB"/>
    <w:rsid w:val="00357DCD"/>
    <w:rsid w:val="0036048A"/>
    <w:rsid w:val="00386E01"/>
    <w:rsid w:val="003A28A5"/>
    <w:rsid w:val="003B5AB2"/>
    <w:rsid w:val="003C0DC9"/>
    <w:rsid w:val="003C513D"/>
    <w:rsid w:val="003C6890"/>
    <w:rsid w:val="003D5451"/>
    <w:rsid w:val="003E5DCB"/>
    <w:rsid w:val="003F2380"/>
    <w:rsid w:val="003F3845"/>
    <w:rsid w:val="003F6539"/>
    <w:rsid w:val="004056E4"/>
    <w:rsid w:val="00406BA2"/>
    <w:rsid w:val="00412EFC"/>
    <w:rsid w:val="00413380"/>
    <w:rsid w:val="00414695"/>
    <w:rsid w:val="00414EE6"/>
    <w:rsid w:val="00420821"/>
    <w:rsid w:val="0042713A"/>
    <w:rsid w:val="00431DAF"/>
    <w:rsid w:val="0043236C"/>
    <w:rsid w:val="00447FCE"/>
    <w:rsid w:val="004513F9"/>
    <w:rsid w:val="00452947"/>
    <w:rsid w:val="004547B7"/>
    <w:rsid w:val="004569BD"/>
    <w:rsid w:val="00456A2B"/>
    <w:rsid w:val="00475FED"/>
    <w:rsid w:val="00477DA2"/>
    <w:rsid w:val="004801D2"/>
    <w:rsid w:val="004845A5"/>
    <w:rsid w:val="00485AD6"/>
    <w:rsid w:val="00486E7B"/>
    <w:rsid w:val="00486E8C"/>
    <w:rsid w:val="00490AF7"/>
    <w:rsid w:val="004A3100"/>
    <w:rsid w:val="004A3EBC"/>
    <w:rsid w:val="004B3274"/>
    <w:rsid w:val="004B3717"/>
    <w:rsid w:val="004C0663"/>
    <w:rsid w:val="004D2986"/>
    <w:rsid w:val="004E2DB5"/>
    <w:rsid w:val="004E32E8"/>
    <w:rsid w:val="004E44FE"/>
    <w:rsid w:val="004E648B"/>
    <w:rsid w:val="00502C7A"/>
    <w:rsid w:val="005104BD"/>
    <w:rsid w:val="0051266B"/>
    <w:rsid w:val="0052275C"/>
    <w:rsid w:val="005377CA"/>
    <w:rsid w:val="005412C2"/>
    <w:rsid w:val="0056507E"/>
    <w:rsid w:val="005767B4"/>
    <w:rsid w:val="00587BFB"/>
    <w:rsid w:val="00587F4B"/>
    <w:rsid w:val="005931EC"/>
    <w:rsid w:val="00596F2B"/>
    <w:rsid w:val="005A3267"/>
    <w:rsid w:val="005B0055"/>
    <w:rsid w:val="005B00DE"/>
    <w:rsid w:val="005B0565"/>
    <w:rsid w:val="005C5E6F"/>
    <w:rsid w:val="005C6A2F"/>
    <w:rsid w:val="005E6D4D"/>
    <w:rsid w:val="005F23F2"/>
    <w:rsid w:val="005F297C"/>
    <w:rsid w:val="00603EFC"/>
    <w:rsid w:val="00605240"/>
    <w:rsid w:val="00624C84"/>
    <w:rsid w:val="00625B28"/>
    <w:rsid w:val="00630BF5"/>
    <w:rsid w:val="006322DE"/>
    <w:rsid w:val="00632A5F"/>
    <w:rsid w:val="00637B46"/>
    <w:rsid w:val="006421BD"/>
    <w:rsid w:val="00652D76"/>
    <w:rsid w:val="006838CA"/>
    <w:rsid w:val="006A5728"/>
    <w:rsid w:val="006C506E"/>
    <w:rsid w:val="006D30DC"/>
    <w:rsid w:val="006E14EC"/>
    <w:rsid w:val="006E1B7D"/>
    <w:rsid w:val="006E2D4D"/>
    <w:rsid w:val="006E4059"/>
    <w:rsid w:val="006F13A0"/>
    <w:rsid w:val="006F1EB0"/>
    <w:rsid w:val="00703119"/>
    <w:rsid w:val="00703917"/>
    <w:rsid w:val="00703D9A"/>
    <w:rsid w:val="00714131"/>
    <w:rsid w:val="00731EC8"/>
    <w:rsid w:val="007333FC"/>
    <w:rsid w:val="00733A99"/>
    <w:rsid w:val="00746CCB"/>
    <w:rsid w:val="0074705A"/>
    <w:rsid w:val="00767A83"/>
    <w:rsid w:val="00774528"/>
    <w:rsid w:val="00775814"/>
    <w:rsid w:val="007833A0"/>
    <w:rsid w:val="007837AC"/>
    <w:rsid w:val="007877AB"/>
    <w:rsid w:val="0079128A"/>
    <w:rsid w:val="007A273D"/>
    <w:rsid w:val="007C0AA3"/>
    <w:rsid w:val="007C4286"/>
    <w:rsid w:val="007E16DC"/>
    <w:rsid w:val="007F01AB"/>
    <w:rsid w:val="007F167F"/>
    <w:rsid w:val="00802237"/>
    <w:rsid w:val="00804649"/>
    <w:rsid w:val="0080490D"/>
    <w:rsid w:val="00807561"/>
    <w:rsid w:val="00815E19"/>
    <w:rsid w:val="00825491"/>
    <w:rsid w:val="00827DCE"/>
    <w:rsid w:val="00840C09"/>
    <w:rsid w:val="00850C1B"/>
    <w:rsid w:val="00856D97"/>
    <w:rsid w:val="00865C2A"/>
    <w:rsid w:val="008706F9"/>
    <w:rsid w:val="008710D5"/>
    <w:rsid w:val="00871750"/>
    <w:rsid w:val="008759E5"/>
    <w:rsid w:val="0087731F"/>
    <w:rsid w:val="00887B15"/>
    <w:rsid w:val="008A6C98"/>
    <w:rsid w:val="008B1A8C"/>
    <w:rsid w:val="008B4502"/>
    <w:rsid w:val="008B7449"/>
    <w:rsid w:val="008C21FF"/>
    <w:rsid w:val="008C35D9"/>
    <w:rsid w:val="008C429F"/>
    <w:rsid w:val="008C499B"/>
    <w:rsid w:val="008C4D30"/>
    <w:rsid w:val="008C5415"/>
    <w:rsid w:val="008C6490"/>
    <w:rsid w:val="008D501D"/>
    <w:rsid w:val="008E699F"/>
    <w:rsid w:val="008F294C"/>
    <w:rsid w:val="009010A5"/>
    <w:rsid w:val="00906438"/>
    <w:rsid w:val="00906A16"/>
    <w:rsid w:val="00911952"/>
    <w:rsid w:val="00911BFC"/>
    <w:rsid w:val="00916987"/>
    <w:rsid w:val="009170DA"/>
    <w:rsid w:val="0093213A"/>
    <w:rsid w:val="00937481"/>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2258"/>
    <w:rsid w:val="009F75B8"/>
    <w:rsid w:val="00A00FAF"/>
    <w:rsid w:val="00A233A3"/>
    <w:rsid w:val="00A26D5B"/>
    <w:rsid w:val="00A27571"/>
    <w:rsid w:val="00A34CE7"/>
    <w:rsid w:val="00A3585E"/>
    <w:rsid w:val="00A37D9E"/>
    <w:rsid w:val="00A449DF"/>
    <w:rsid w:val="00A44DC1"/>
    <w:rsid w:val="00A46F0B"/>
    <w:rsid w:val="00A55EFB"/>
    <w:rsid w:val="00A62D49"/>
    <w:rsid w:val="00A62E33"/>
    <w:rsid w:val="00A70C75"/>
    <w:rsid w:val="00A711A9"/>
    <w:rsid w:val="00A73322"/>
    <w:rsid w:val="00A739DA"/>
    <w:rsid w:val="00A75560"/>
    <w:rsid w:val="00A86356"/>
    <w:rsid w:val="00A94B51"/>
    <w:rsid w:val="00AB0DB2"/>
    <w:rsid w:val="00AB2C3B"/>
    <w:rsid w:val="00AB540B"/>
    <w:rsid w:val="00AB5BA7"/>
    <w:rsid w:val="00AC1616"/>
    <w:rsid w:val="00AC1CBC"/>
    <w:rsid w:val="00AC55C8"/>
    <w:rsid w:val="00AC7C99"/>
    <w:rsid w:val="00AD071F"/>
    <w:rsid w:val="00AD344C"/>
    <w:rsid w:val="00AD3AD2"/>
    <w:rsid w:val="00AE24FD"/>
    <w:rsid w:val="00AE30D0"/>
    <w:rsid w:val="00AE7054"/>
    <w:rsid w:val="00AF34CD"/>
    <w:rsid w:val="00AF6DD8"/>
    <w:rsid w:val="00B07A4C"/>
    <w:rsid w:val="00B15DAC"/>
    <w:rsid w:val="00B20089"/>
    <w:rsid w:val="00B34400"/>
    <w:rsid w:val="00B412DE"/>
    <w:rsid w:val="00B426E4"/>
    <w:rsid w:val="00B4371C"/>
    <w:rsid w:val="00B52C28"/>
    <w:rsid w:val="00B6679F"/>
    <w:rsid w:val="00B67FE5"/>
    <w:rsid w:val="00B855E7"/>
    <w:rsid w:val="00B8578E"/>
    <w:rsid w:val="00B95D5F"/>
    <w:rsid w:val="00BA6B0B"/>
    <w:rsid w:val="00BB47C3"/>
    <w:rsid w:val="00BC79A2"/>
    <w:rsid w:val="00BD2A1B"/>
    <w:rsid w:val="00BD5DAE"/>
    <w:rsid w:val="00BE2822"/>
    <w:rsid w:val="00C04A01"/>
    <w:rsid w:val="00C2633E"/>
    <w:rsid w:val="00C3204E"/>
    <w:rsid w:val="00C34C36"/>
    <w:rsid w:val="00C5763F"/>
    <w:rsid w:val="00C61129"/>
    <w:rsid w:val="00C64C67"/>
    <w:rsid w:val="00C7118E"/>
    <w:rsid w:val="00C7558A"/>
    <w:rsid w:val="00C84D41"/>
    <w:rsid w:val="00C87072"/>
    <w:rsid w:val="00C937FA"/>
    <w:rsid w:val="00CA22E9"/>
    <w:rsid w:val="00CA31D7"/>
    <w:rsid w:val="00CC1086"/>
    <w:rsid w:val="00CD12C0"/>
    <w:rsid w:val="00CF1161"/>
    <w:rsid w:val="00CF322F"/>
    <w:rsid w:val="00CF607B"/>
    <w:rsid w:val="00CF695A"/>
    <w:rsid w:val="00D077DF"/>
    <w:rsid w:val="00D17CF1"/>
    <w:rsid w:val="00D44E2F"/>
    <w:rsid w:val="00D56F27"/>
    <w:rsid w:val="00D57236"/>
    <w:rsid w:val="00D5798B"/>
    <w:rsid w:val="00D67007"/>
    <w:rsid w:val="00D6784D"/>
    <w:rsid w:val="00D77684"/>
    <w:rsid w:val="00D84F24"/>
    <w:rsid w:val="00D90698"/>
    <w:rsid w:val="00DA0F6E"/>
    <w:rsid w:val="00DA1468"/>
    <w:rsid w:val="00DA4935"/>
    <w:rsid w:val="00DA5FDD"/>
    <w:rsid w:val="00DB1E8A"/>
    <w:rsid w:val="00DB46ED"/>
    <w:rsid w:val="00DC709C"/>
    <w:rsid w:val="00DD1CC0"/>
    <w:rsid w:val="00DE0652"/>
    <w:rsid w:val="00DE2F9C"/>
    <w:rsid w:val="00DE75C0"/>
    <w:rsid w:val="00DF119F"/>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85D52"/>
    <w:rsid w:val="00E92092"/>
    <w:rsid w:val="00E97C51"/>
    <w:rsid w:val="00EA0BAD"/>
    <w:rsid w:val="00EA6C1E"/>
    <w:rsid w:val="00EC089A"/>
    <w:rsid w:val="00EE3BD8"/>
    <w:rsid w:val="00EE4723"/>
    <w:rsid w:val="00EF0572"/>
    <w:rsid w:val="00EF3142"/>
    <w:rsid w:val="00EF5740"/>
    <w:rsid w:val="00F02C1D"/>
    <w:rsid w:val="00F0436A"/>
    <w:rsid w:val="00F10F3C"/>
    <w:rsid w:val="00F1150D"/>
    <w:rsid w:val="00F11A4C"/>
    <w:rsid w:val="00F25279"/>
    <w:rsid w:val="00F279CC"/>
    <w:rsid w:val="00F50A6D"/>
    <w:rsid w:val="00F50DA7"/>
    <w:rsid w:val="00F50F4C"/>
    <w:rsid w:val="00F5452A"/>
    <w:rsid w:val="00F556DD"/>
    <w:rsid w:val="00F6040C"/>
    <w:rsid w:val="00F611CC"/>
    <w:rsid w:val="00F6241A"/>
    <w:rsid w:val="00F62D2A"/>
    <w:rsid w:val="00F721E1"/>
    <w:rsid w:val="00F73EE1"/>
    <w:rsid w:val="00F8353A"/>
    <w:rsid w:val="00F866AA"/>
    <w:rsid w:val="00F9122D"/>
    <w:rsid w:val="00F91FE0"/>
    <w:rsid w:val="00F95868"/>
    <w:rsid w:val="00FA40C6"/>
    <w:rsid w:val="00FA4138"/>
    <w:rsid w:val="00FB181E"/>
    <w:rsid w:val="00FB3094"/>
    <w:rsid w:val="00FB3170"/>
    <w:rsid w:val="00FB4612"/>
    <w:rsid w:val="00FC0A95"/>
    <w:rsid w:val="00FC0EDE"/>
    <w:rsid w:val="00FC74AB"/>
    <w:rsid w:val="00FD3362"/>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dgpwssteam@esd.wa.gov" TargetMode="External"/><Relationship Id="rId18" Type="http://schemas.openxmlformats.org/officeDocument/2006/relationships/hyperlink" Target="mailto:esdgpWSSteam@esd.wa.gov"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pc.wa.gov/tech"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mailto:laue@esd.wa.gov"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ideesd.wa.gov/services/it-services"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wpc.wa.gov/tech/issue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pc.wa.gov/tech"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staff/calendar"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F99DF930-EEB1-4C34-9796-EC3A5534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2020-05-07T13:53:00Z</dcterms:created>
  <dcterms:modified xsi:type="dcterms:W3CDTF">2020-05-07T13:53:00Z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