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31F8C" w14:textId="6F9B9ABD" w:rsidR="00C05C5E" w:rsidRPr="00BD0347" w:rsidRDefault="003C66C3" w:rsidP="00C05C5E">
      <w:pPr>
        <w:pStyle w:val="ListParagraph"/>
        <w:spacing w:after="0"/>
        <w:ind w:left="0"/>
        <w:rPr>
          <w:b/>
          <w:bCs/>
        </w:rPr>
      </w:pPr>
      <w:r>
        <w:rPr>
          <w:b/>
          <w:bCs/>
        </w:rPr>
        <w:t>How to l</w:t>
      </w:r>
      <w:r w:rsidR="00BD0347" w:rsidRPr="00BD0347">
        <w:rPr>
          <w:b/>
          <w:bCs/>
        </w:rPr>
        <w:t xml:space="preserve">og onto </w:t>
      </w:r>
      <w:r w:rsidR="00CA1F73">
        <w:rPr>
          <w:b/>
          <w:bCs/>
        </w:rPr>
        <w:t xml:space="preserve">WorkSource </w:t>
      </w:r>
      <w:r w:rsidR="00BD0347">
        <w:rPr>
          <w:b/>
          <w:bCs/>
        </w:rPr>
        <w:t xml:space="preserve">resource </w:t>
      </w:r>
      <w:r>
        <w:rPr>
          <w:b/>
          <w:bCs/>
        </w:rPr>
        <w:t xml:space="preserve">or training </w:t>
      </w:r>
      <w:r w:rsidR="00CA1F73">
        <w:rPr>
          <w:b/>
          <w:bCs/>
        </w:rPr>
        <w:t xml:space="preserve">room </w:t>
      </w:r>
      <w:r w:rsidR="00BD0347" w:rsidRPr="00BD0347">
        <w:rPr>
          <w:b/>
          <w:bCs/>
        </w:rPr>
        <w:t>computers</w:t>
      </w:r>
    </w:p>
    <w:p w14:paraId="404218BC" w14:textId="5FB7800A" w:rsidR="00474FDC" w:rsidRDefault="009411B6" w:rsidP="008C0A7D">
      <w:pPr>
        <w:pStyle w:val="ListParagraph"/>
        <w:numPr>
          <w:ilvl w:val="0"/>
          <w:numId w:val="3"/>
        </w:numPr>
        <w:spacing w:after="0"/>
      </w:pPr>
      <w:r>
        <w:t xml:space="preserve">Start by clicking </w:t>
      </w:r>
      <w:r w:rsidR="00CD20A8">
        <w:t>any key</w:t>
      </w:r>
      <w:r w:rsidR="0057352A">
        <w:t xml:space="preserve"> </w:t>
      </w:r>
      <w:r w:rsidR="00C05C5E">
        <w:t xml:space="preserve">on the keyboard </w:t>
      </w:r>
      <w:r w:rsidR="0057352A">
        <w:t xml:space="preserve">to open </w:t>
      </w:r>
      <w:r w:rsidR="00C05C5E">
        <w:t>a</w:t>
      </w:r>
      <w:r w:rsidR="0057352A">
        <w:t xml:space="preserve"> session</w:t>
      </w:r>
      <w:r w:rsidR="00CD20A8">
        <w:t xml:space="preserve"> </w:t>
      </w:r>
    </w:p>
    <w:p w14:paraId="1F789DE7" w14:textId="77777777" w:rsidR="002906E8" w:rsidRDefault="002906E8" w:rsidP="002906E8">
      <w:pPr>
        <w:pStyle w:val="ListParagraph"/>
        <w:spacing w:after="0"/>
      </w:pPr>
    </w:p>
    <w:p w14:paraId="258A5F2B" w14:textId="77777777" w:rsidR="00CD20A8" w:rsidRDefault="00CD20A8" w:rsidP="008C0A7D">
      <w:pPr>
        <w:pStyle w:val="ListParagraph"/>
        <w:numPr>
          <w:ilvl w:val="0"/>
          <w:numId w:val="3"/>
        </w:numPr>
        <w:spacing w:after="0"/>
        <w:sectPr w:rsidR="00CD20A8" w:rsidSect="002B249F">
          <w:headerReference w:type="default" r:id="rId8"/>
          <w:pgSz w:w="12240" w:h="15840"/>
          <w:pgMar w:top="720" w:right="1152" w:bottom="720" w:left="1152" w:header="720" w:footer="720" w:gutter="0"/>
          <w:cols w:space="720"/>
          <w:docGrid w:linePitch="360"/>
        </w:sectPr>
      </w:pPr>
    </w:p>
    <w:p w14:paraId="42BBCB53" w14:textId="7B8B2EAB" w:rsidR="009411B6" w:rsidRPr="002906E8" w:rsidRDefault="009411B6" w:rsidP="008C0A7D">
      <w:pPr>
        <w:pStyle w:val="ListParagraph"/>
        <w:numPr>
          <w:ilvl w:val="0"/>
          <w:numId w:val="3"/>
        </w:numPr>
        <w:spacing w:after="0"/>
      </w:pPr>
      <w:r>
        <w:t xml:space="preserve">Read the warning message, click </w:t>
      </w:r>
      <w:r w:rsidRPr="008C0A7D">
        <w:rPr>
          <w:u w:val="single"/>
        </w:rPr>
        <w:t>Ok</w:t>
      </w:r>
    </w:p>
    <w:p w14:paraId="1C6025B4" w14:textId="64419D28" w:rsidR="002906E8" w:rsidRDefault="00131046" w:rsidP="002906E8">
      <w:pPr>
        <w:pStyle w:val="ListParagraph"/>
        <w:spacing w:after="0"/>
      </w:pPr>
      <w:r>
        <w:rPr>
          <w:noProof/>
        </w:rPr>
        <w:drawing>
          <wp:inline distT="0" distB="0" distL="0" distR="0" wp14:anchorId="182A733E" wp14:editId="27C14F39">
            <wp:extent cx="2926080" cy="1418706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672" cy="1431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F9821" w14:textId="77777777" w:rsidR="00246E15" w:rsidRDefault="00246E15" w:rsidP="00246E15">
      <w:pPr>
        <w:pStyle w:val="ListParagraph"/>
        <w:spacing w:after="0"/>
      </w:pPr>
    </w:p>
    <w:p w14:paraId="3973FFA0" w14:textId="33C769B8" w:rsidR="009411B6" w:rsidRDefault="009411B6" w:rsidP="00CD20A8">
      <w:pPr>
        <w:pStyle w:val="ListParagraph"/>
        <w:numPr>
          <w:ilvl w:val="0"/>
          <w:numId w:val="3"/>
        </w:numPr>
        <w:spacing w:after="0"/>
      </w:pPr>
      <w:r>
        <w:t xml:space="preserve">Click </w:t>
      </w:r>
      <w:r w:rsidRPr="00CD20A8">
        <w:rPr>
          <w:u w:val="single"/>
        </w:rPr>
        <w:t>Guest</w:t>
      </w:r>
      <w:r>
        <w:t xml:space="preserve"> icon</w:t>
      </w:r>
    </w:p>
    <w:p w14:paraId="49667412" w14:textId="4B2E3D0F" w:rsidR="002906E8" w:rsidRDefault="002906E8" w:rsidP="002906E8">
      <w:pPr>
        <w:pStyle w:val="ListParagraph"/>
        <w:spacing w:after="0"/>
      </w:pPr>
      <w:r>
        <w:rPr>
          <w:noProof/>
        </w:rPr>
        <w:drawing>
          <wp:inline distT="0" distB="0" distL="0" distR="0" wp14:anchorId="47E947AF" wp14:editId="0C141C31">
            <wp:extent cx="2360295" cy="1379913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15080" cy="1470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924A03" w14:textId="77777777" w:rsidR="00CD20A8" w:rsidRDefault="00CD20A8" w:rsidP="00306BF2">
      <w:pPr>
        <w:pStyle w:val="ListParagraph"/>
        <w:spacing w:after="0"/>
        <w:sectPr w:rsidR="00CD20A8" w:rsidSect="00CD20A8">
          <w:type w:val="continuous"/>
          <w:pgSz w:w="12240" w:h="15840"/>
          <w:pgMar w:top="720" w:right="1152" w:bottom="720" w:left="1152" w:header="720" w:footer="720" w:gutter="0"/>
          <w:cols w:num="2" w:space="720"/>
          <w:docGrid w:linePitch="360"/>
        </w:sectPr>
      </w:pPr>
    </w:p>
    <w:p w14:paraId="32227A1D" w14:textId="32121BE8" w:rsidR="0057352A" w:rsidRDefault="009411B6" w:rsidP="008C0A7D">
      <w:pPr>
        <w:pStyle w:val="ListParagraph"/>
        <w:numPr>
          <w:ilvl w:val="0"/>
          <w:numId w:val="3"/>
        </w:numPr>
        <w:spacing w:after="0"/>
      </w:pPr>
      <w:r>
        <w:t xml:space="preserve">Click </w:t>
      </w:r>
      <w:r w:rsidRPr="008C0A7D">
        <w:rPr>
          <w:u w:val="single"/>
        </w:rPr>
        <w:t>Sign in</w:t>
      </w:r>
      <w:r w:rsidR="0057352A">
        <w:t xml:space="preserve"> and land on the </w:t>
      </w:r>
      <w:r w:rsidR="003C66C3">
        <w:t>Employment Security Department</w:t>
      </w:r>
      <w:r w:rsidR="00306BF2">
        <w:t xml:space="preserve"> (ESD)</w:t>
      </w:r>
      <w:r w:rsidR="003C66C3">
        <w:t xml:space="preserve"> h</w:t>
      </w:r>
      <w:r w:rsidR="0057352A">
        <w:t>ome page</w:t>
      </w:r>
      <w:r w:rsidR="008C0A7D">
        <w:t xml:space="preserve">. </w:t>
      </w:r>
    </w:p>
    <w:p w14:paraId="4ABF45BB" w14:textId="1A4ACA70" w:rsidR="002906E8" w:rsidRDefault="003C66C3" w:rsidP="002906E8">
      <w:pPr>
        <w:pStyle w:val="ListParagraph"/>
        <w:spacing w:after="0"/>
      </w:pPr>
      <w:r>
        <w:rPr>
          <w:noProof/>
        </w:rPr>
        <w:drawing>
          <wp:inline distT="0" distB="0" distL="0" distR="0" wp14:anchorId="4244E61B" wp14:editId="16FE332C">
            <wp:extent cx="2714625" cy="88543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38664" cy="925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D3F5E3" w14:textId="77777777" w:rsidR="00BD0347" w:rsidRDefault="00BD0347" w:rsidP="00BD0347">
      <w:pPr>
        <w:pStyle w:val="ListParagraph"/>
        <w:spacing w:after="0"/>
      </w:pPr>
    </w:p>
    <w:p w14:paraId="55DF417E" w14:textId="035D829A" w:rsidR="002F5499" w:rsidRDefault="003C66C3" w:rsidP="00F951AD">
      <w:pPr>
        <w:pStyle w:val="ListParagraph"/>
        <w:numPr>
          <w:ilvl w:val="0"/>
          <w:numId w:val="3"/>
        </w:numPr>
        <w:spacing w:after="0"/>
      </w:pPr>
      <w:r>
        <w:t>Click the Google Chrome icon to open the WorkSourceWA</w:t>
      </w:r>
      <w:r w:rsidR="002F5499">
        <w:t xml:space="preserve"> app </w:t>
      </w:r>
      <w:r w:rsidR="007840C3">
        <w:t>where you can</w:t>
      </w:r>
      <w:r w:rsidR="002F5499">
        <w:t xml:space="preserve"> create </w:t>
      </w:r>
      <w:r w:rsidR="007840C3">
        <w:t xml:space="preserve">or sign into </w:t>
      </w:r>
      <w:r w:rsidR="002F5499">
        <w:t xml:space="preserve">an account, </w:t>
      </w:r>
      <w:r w:rsidR="00391708">
        <w:t xml:space="preserve">create resumes, </w:t>
      </w:r>
      <w:r w:rsidR="00CD20A8">
        <w:t>search,</w:t>
      </w:r>
      <w:r w:rsidR="002F5499">
        <w:t xml:space="preserve"> </w:t>
      </w:r>
      <w:r w:rsidR="00D17786">
        <w:t xml:space="preserve">and apply </w:t>
      </w:r>
      <w:r w:rsidR="002F5499">
        <w:t xml:space="preserve">for jobs, </w:t>
      </w:r>
      <w:r w:rsidR="00D17786">
        <w:t xml:space="preserve">connect with employers </w:t>
      </w:r>
      <w:r w:rsidR="002F5499">
        <w:t xml:space="preserve">and check out other features designed to help you make </w:t>
      </w:r>
      <w:r w:rsidR="008B6F44">
        <w:t xml:space="preserve">important </w:t>
      </w:r>
      <w:r w:rsidR="002F5499">
        <w:t>career decisions.</w:t>
      </w:r>
    </w:p>
    <w:p w14:paraId="01F45328" w14:textId="41415840" w:rsidR="008B6F44" w:rsidRDefault="002F5499" w:rsidP="008B6F44">
      <w:pPr>
        <w:pStyle w:val="ListParagraph"/>
        <w:numPr>
          <w:ilvl w:val="0"/>
          <w:numId w:val="3"/>
        </w:numPr>
        <w:spacing w:after="0"/>
      </w:pPr>
      <w:r>
        <w:t xml:space="preserve">Desktop </w:t>
      </w:r>
      <w:r w:rsidR="008B6F44">
        <w:t>computers</w:t>
      </w:r>
      <w:r>
        <w:t xml:space="preserve"> marked with a green dot have Microsoft Office installed </w:t>
      </w:r>
      <w:r w:rsidR="00CD20A8">
        <w:t>on them</w:t>
      </w:r>
      <w:r w:rsidR="00246E15">
        <w:t>.</w:t>
      </w:r>
      <w:r w:rsidR="00CD20A8">
        <w:t xml:space="preserve"> This </w:t>
      </w:r>
      <w:r>
        <w:t>allow</w:t>
      </w:r>
      <w:r w:rsidR="00CD20A8">
        <w:t xml:space="preserve"> </w:t>
      </w:r>
      <w:r>
        <w:t>you to work on Word</w:t>
      </w:r>
      <w:r w:rsidR="00246E15">
        <w:t xml:space="preserve">, </w:t>
      </w:r>
      <w:r>
        <w:t xml:space="preserve">Excel </w:t>
      </w:r>
      <w:r w:rsidR="00246E15">
        <w:t xml:space="preserve">or PowerPoint </w:t>
      </w:r>
      <w:r>
        <w:t>documents and save them to a USB portable device</w:t>
      </w:r>
      <w:r w:rsidR="008B6F44">
        <w:t>.</w:t>
      </w:r>
    </w:p>
    <w:p w14:paraId="39C84591" w14:textId="6EC49AC3" w:rsidR="008B6F44" w:rsidRDefault="002F5499" w:rsidP="007C5EB5">
      <w:pPr>
        <w:pStyle w:val="ListParagraph"/>
        <w:numPr>
          <w:ilvl w:val="0"/>
          <w:numId w:val="3"/>
        </w:numPr>
        <w:spacing w:after="0"/>
      </w:pPr>
      <w:r>
        <w:t>Desktop</w:t>
      </w:r>
      <w:r w:rsidR="008B6F44">
        <w:t>s and laptops</w:t>
      </w:r>
      <w:r>
        <w:t xml:space="preserve"> without a green dot do not have Microsoft Office installed on them. However,</w:t>
      </w:r>
      <w:r w:rsidR="008B6F44">
        <w:t xml:space="preserve"> all computers have the ability to go online and sign up for free productivity application</w:t>
      </w:r>
      <w:r w:rsidR="007840C3">
        <w:t>s</w:t>
      </w:r>
      <w:r w:rsidR="008B6F44">
        <w:t xml:space="preserve"> provided by Microsoft </w:t>
      </w:r>
      <w:r w:rsidR="007C5EB5">
        <w:t>and/or Google</w:t>
      </w:r>
      <w:r w:rsidR="008B6F44">
        <w:t xml:space="preserve"> to perform work tasks and save documents in a </w:t>
      </w:r>
      <w:r w:rsidR="007840C3">
        <w:t xml:space="preserve">third-party </w:t>
      </w:r>
      <w:r w:rsidR="008B6F44">
        <w:t>cloud-based solution.</w:t>
      </w:r>
      <w:r w:rsidR="008B6F44" w:rsidRPr="007C5EB5">
        <w:rPr>
          <w:rFonts w:ascii="Open Sans" w:hAnsi="Open Sans" w:cs="Open Sans"/>
          <w:color w:val="222222"/>
          <w:sz w:val="23"/>
          <w:szCs w:val="23"/>
        </w:rPr>
        <w:t xml:space="preserve"> </w:t>
      </w:r>
    </w:p>
    <w:p w14:paraId="25D5F52E" w14:textId="2FA7F303" w:rsidR="00246E15" w:rsidRDefault="00CD20A8" w:rsidP="008524B9">
      <w:pPr>
        <w:pStyle w:val="ListParagraph"/>
        <w:numPr>
          <w:ilvl w:val="0"/>
          <w:numId w:val="3"/>
        </w:numPr>
        <w:spacing w:after="0"/>
      </w:pPr>
      <w:r>
        <w:t xml:space="preserve">Check out GCFGlobal.org for learning opportunities to improve literacy, </w:t>
      </w:r>
      <w:r w:rsidR="00392629">
        <w:t>math,</w:t>
      </w:r>
      <w:r>
        <w:t xml:space="preserve"> and technology skills to be successful in work and life. Over 750 lessons and 250 videos</w:t>
      </w:r>
      <w:r w:rsidR="00306BF2">
        <w:t xml:space="preserve"> including help </w:t>
      </w:r>
      <w:r>
        <w:t>with</w:t>
      </w:r>
      <w:r w:rsidR="007C5EB5">
        <w:t xml:space="preserve"> Microsoft and/or Google account</w:t>
      </w:r>
      <w:r w:rsidR="007C5EB5" w:rsidRPr="007C5EB5">
        <w:t xml:space="preserve"> </w:t>
      </w:r>
      <w:r>
        <w:t xml:space="preserve">creation </w:t>
      </w:r>
      <w:r w:rsidR="007C5EB5">
        <w:t>and us</w:t>
      </w:r>
      <w:r>
        <w:t>ing</w:t>
      </w:r>
      <w:r w:rsidR="007C5EB5">
        <w:t xml:space="preserve"> their free tools.</w:t>
      </w:r>
      <w:r w:rsidR="00306BF2">
        <w:t xml:space="preserve"> </w:t>
      </w:r>
    </w:p>
    <w:p w14:paraId="7F8CF273" w14:textId="45DA4FFB" w:rsidR="0067004F" w:rsidRDefault="001308DB" w:rsidP="009411B6">
      <w:pPr>
        <w:spacing w:after="0"/>
      </w:pPr>
      <w:r>
        <w:t xml:space="preserve">Important: </w:t>
      </w:r>
      <w:r w:rsidR="0067004F">
        <w:t>Public use computers are set to l</w:t>
      </w:r>
      <w:r w:rsidR="00F6634C">
        <w:t>ock</w:t>
      </w:r>
      <w:r w:rsidR="0067004F">
        <w:t xml:space="preserve"> after </w:t>
      </w:r>
      <w:r w:rsidR="00246E15">
        <w:t>15</w:t>
      </w:r>
      <w:r w:rsidR="0067004F">
        <w:t xml:space="preserve"> minutes of inactivity</w:t>
      </w:r>
      <w:r w:rsidR="003C66C3">
        <w:t>,</w:t>
      </w:r>
      <w:r w:rsidR="0067004F">
        <w:t xml:space="preserve"> so save your work frequently to avoid losing it.</w:t>
      </w:r>
    </w:p>
    <w:p w14:paraId="3232F7BA" w14:textId="77777777" w:rsidR="0067004F" w:rsidRDefault="0067004F" w:rsidP="009411B6">
      <w:pPr>
        <w:spacing w:after="0"/>
      </w:pPr>
    </w:p>
    <w:p w14:paraId="47BF5957" w14:textId="3694722D" w:rsidR="001308DB" w:rsidRDefault="0067004F" w:rsidP="009411B6">
      <w:pPr>
        <w:spacing w:after="0"/>
      </w:pPr>
      <w:r>
        <w:t xml:space="preserve">To </w:t>
      </w:r>
      <w:r w:rsidRPr="003C66C3">
        <w:rPr>
          <w:i/>
          <w:iCs/>
        </w:rPr>
        <w:t>protect your personal</w:t>
      </w:r>
      <w:r>
        <w:t xml:space="preserve"> data a</w:t>
      </w:r>
      <w:r w:rsidR="001308DB">
        <w:t xml:space="preserve">lways </w:t>
      </w:r>
      <w:r>
        <w:t>restart the public</w:t>
      </w:r>
      <w:r w:rsidR="00391708">
        <w:t>-</w:t>
      </w:r>
      <w:r>
        <w:t>use computer</w:t>
      </w:r>
      <w:r w:rsidR="007C5EB5">
        <w:t xml:space="preserve"> </w:t>
      </w:r>
      <w:r>
        <w:t xml:space="preserve">when leaving the computer unattended or </w:t>
      </w:r>
      <w:r w:rsidR="003C66C3">
        <w:t>after</w:t>
      </w:r>
      <w:r>
        <w:t xml:space="preserve"> finis</w:t>
      </w:r>
      <w:r w:rsidR="003C66C3">
        <w:t xml:space="preserve">hing your </w:t>
      </w:r>
      <w:r>
        <w:t xml:space="preserve">work. </w:t>
      </w:r>
      <w:r w:rsidR="007C5EB5">
        <w:t>Locking the computer will log you off.</w:t>
      </w:r>
    </w:p>
    <w:p w14:paraId="575DD615" w14:textId="2F3A90C6" w:rsidR="0067004F" w:rsidRDefault="0067004F" w:rsidP="0067004F">
      <w:pPr>
        <w:pStyle w:val="ListParagraph"/>
        <w:numPr>
          <w:ilvl w:val="0"/>
          <w:numId w:val="10"/>
        </w:numPr>
        <w:spacing w:after="0"/>
      </w:pPr>
      <w:r>
        <w:t>Click the Windows Start icon</w:t>
      </w:r>
    </w:p>
    <w:p w14:paraId="698A8F4F" w14:textId="390AA401" w:rsidR="0067004F" w:rsidRDefault="0067004F" w:rsidP="0067004F">
      <w:pPr>
        <w:pStyle w:val="ListParagraph"/>
        <w:numPr>
          <w:ilvl w:val="0"/>
          <w:numId w:val="10"/>
        </w:numPr>
        <w:spacing w:after="0"/>
      </w:pPr>
      <w:r>
        <w:t>Click the power icon</w:t>
      </w:r>
    </w:p>
    <w:p w14:paraId="26212B0F" w14:textId="633B1950" w:rsidR="00ED3D08" w:rsidRDefault="0067004F" w:rsidP="00ED3D08">
      <w:pPr>
        <w:pStyle w:val="ListParagraph"/>
        <w:numPr>
          <w:ilvl w:val="0"/>
          <w:numId w:val="10"/>
        </w:numPr>
        <w:spacing w:after="0"/>
      </w:pPr>
      <w:r>
        <w:t>Click Restart</w:t>
      </w:r>
    </w:p>
    <w:p w14:paraId="6D46F6B0" w14:textId="36675119" w:rsidR="00246E15" w:rsidRDefault="00246E15" w:rsidP="00ED3D08">
      <w:pPr>
        <w:pStyle w:val="ListParagraph"/>
        <w:numPr>
          <w:ilvl w:val="0"/>
          <w:numId w:val="10"/>
        </w:numPr>
        <w:spacing w:after="0"/>
      </w:pPr>
      <w:r>
        <w:t>Shut down. Never shut down a public-use machine. They need to always be on to receive updates.</w:t>
      </w:r>
    </w:p>
    <w:p w14:paraId="53261ACA" w14:textId="46604A8E" w:rsidR="00735D12" w:rsidRDefault="00246E15" w:rsidP="009A4842">
      <w:pPr>
        <w:spacing w:after="0"/>
        <w:ind w:left="1086"/>
      </w:pPr>
      <w:r>
        <w:rPr>
          <w:noProof/>
        </w:rPr>
        <w:drawing>
          <wp:inline distT="0" distB="0" distL="0" distR="0" wp14:anchorId="27E51AD7" wp14:editId="4B6491C7">
            <wp:extent cx="1716630" cy="10363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579" cy="10562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35D12" w:rsidSect="00CD20A8">
      <w:type w:val="continuous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6F557E" w14:textId="77777777" w:rsidR="003A458B" w:rsidRDefault="003A458B" w:rsidP="003A458B">
      <w:pPr>
        <w:spacing w:after="0" w:line="240" w:lineRule="auto"/>
      </w:pPr>
      <w:r>
        <w:separator/>
      </w:r>
    </w:p>
  </w:endnote>
  <w:endnote w:type="continuationSeparator" w:id="0">
    <w:p w14:paraId="1207963F" w14:textId="77777777" w:rsidR="003A458B" w:rsidRDefault="003A458B" w:rsidP="003A4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D615F" w14:textId="77777777" w:rsidR="003A458B" w:rsidRDefault="003A458B" w:rsidP="003A458B">
      <w:pPr>
        <w:spacing w:after="0" w:line="240" w:lineRule="auto"/>
      </w:pPr>
      <w:r>
        <w:separator/>
      </w:r>
    </w:p>
  </w:footnote>
  <w:footnote w:type="continuationSeparator" w:id="0">
    <w:p w14:paraId="4ADECF41" w14:textId="77777777" w:rsidR="003A458B" w:rsidRDefault="003A458B" w:rsidP="003A4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F9037" w14:textId="1F3A9CF8" w:rsidR="007F1B68" w:rsidRPr="007F1B68" w:rsidRDefault="007F1B68" w:rsidP="007F1B68">
    <w:pPr>
      <w:pStyle w:val="Header"/>
      <w:jc w:val="center"/>
      <w:rPr>
        <w:b/>
        <w:bCs/>
        <w:sz w:val="36"/>
        <w:szCs w:val="36"/>
      </w:rPr>
    </w:pPr>
    <w:r w:rsidRPr="007F1B68">
      <w:rPr>
        <w:b/>
        <w:bCs/>
        <w:caps/>
        <w:noProof/>
        <w:color w:val="808080" w:themeColor="background1" w:themeShade="80"/>
        <w:sz w:val="36"/>
        <w:szCs w:val="3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A48F867" wp14:editId="7C6E4AA0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C57F57" w14:textId="77777777" w:rsidR="007F1B68" w:rsidRDefault="007F1B68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A48F867" id="Group 158" o:spid="_x0000_s1026" style="position:absolute;left:0;text-align:left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AoAAAAAAAAAIQBjZE2XeBoAAHgaAAAUAAAAZHJzL21lZGlhL2ltYWdlMS5wbmeJUE5HDQoa&#10;CgAAAA1JSERSAAAB5AAAAVAIBgAAAG71DZoAAAAJcEhZcwAALiMAAC4jAXilP3YAAAAZdEVYdFNv&#10;ZnR3YXJlAEFkb2JlIEltYWdlUmVhZHlxyWU8AAAaBUlEQVR42uzdDZcU1Z0H4MtOIAgMjDu86MjL&#10;IISDIZAoSEACUVAwakLEgBhzjLr5YPtR9kvsx9hz9uxm8yIE9v7T1To2M0y/VHVX3Xqec+4hQWam&#10;u3pO//re+tWtHQlgCk+fPl3Kf5zJY08HH/7/dvAx/3mOP2tvHj/I40kD33u1Rcd0fx47W/L7eGqH&#10;txVgykBeb9mbK/VYyeNgHn9xKBoVx/dUHjfy+DyP//iBYwJMEcaHhXGRDuWxTxg36r/yuJXHvTx+&#10;tvE/CGRg0jCOGdQxR6I4R9Ng+fbvDkXtHuWxO4/f5PFxGqxCPEMgA5OEcZwvXnckihI5cDyPb4Rx&#10;7f5SHdtP8vhwnBcCYJwwjhJXnPNacjSKCuOTefyfQ1Grf6TBueFPJ/kAK5CBcUWjepfDUIw4V7yW&#10;5tveLtmj6sPqF3ncTlssSwtkYNbZcXzK3+NIFOPFNCjlCePZxbL0W3ncyePaLN9IIAPbhfFq0qgu&#10;iSZ1Pf6WBiWtj1JNvQqBDDwvjJeTEldJ4rV8mpS3phXL0lHSisuWHtT9zQUysFUYxxL1KUeiCBub&#10;1E8cjon9TxqUtJ65dlggA02HcZRTTiSN6lLCWJN6OvH7H5csxbL0yjxeKIBRMTNW4uo+TerJDbe0&#10;jPPDH87zBwtkYHR2HLtwLTsSnadJPZm4dvhmNSNeX8QDEMjAxjCON/DDjkTnaVKPJ0paL1Wz4XfS&#10;HJalBTIwThjbFrMM8RpqUj9ffFCJkla0pa+15UEJZCDCOHbgOuNIdJom9fZ2VyF8p40fPgUyCGN7&#10;VJcRxprUm3uUvrvv8IO2v4hAv8VMQaO6uzSpNxerPj9Ogxs8nOvKpyqgv7PjeCNfcSQ6a1jeEsbf&#10;meu1wwIZqCOMo1H9siPRWfHaxTlR5a3BsvSFNDg/fLurT0IgQz/DOJaojzkSnbWex2NhnP4lj+tp&#10;gdcOC2RgljCOJb1oVCtxdfM9+0QVxH1uUsfqTiuuHRbIgDDun1iejlWNvjap49rhWJKOtvS1Ep+g&#10;QIZ+iTd0jeruieLWSz0N49jG9WYVxuslP1GBDP2ZHceWmKuOROf0cRvMKGmdzeNqavm1wwIZmDSM&#10;V5ISVxf1rUkd1w5HWzpKWuf69mILZCg/jO1R3U3xmvWlSb27CuHY0rK318ULZCg7jG2L2c335T40&#10;qWNZ+mIalLRue9kFMpQuGtW7HIZOzRRLb1LH72OcG36YxytecoEMfZgdryeN6i4pvUkdhcLhlpYI&#10;ZOhNGK8mjeouKbVJHcvSw/sOX/YyC2ToWxjHdZvrjkRnlNikfrEK4pgRu3mJQIZehnEsUZ9yJDoj&#10;PjiV1KQe3nf4Yy+tQIY+h3E0qaOdq1Hdjffek3n8NXW/SR0lrWhLf5GUtAQy8O3sRImr/eJc8ZHU&#10;/fJWnBq5lwbnhy1LC2Sgmh0fq94gaX8YR5O6q+WtKGldyeNXSUlLIAPPhHG0qQ87Eq0XTer9HQ3j&#10;WJYelrQsSwtkYJMwti1mN7xShdpfO/a4YzYfy9LvewkFMrB1GMcb/BlHovXiA1OXmtSxLD2877Bl&#10;aYEMbBPG9qjuxvtrl5rUcdpjuKXlXi+fQAbGn3VpVLdXl5rUp6oZsS0tBTIw4ex4LbnMpO1h3PYm&#10;dcyA477D/5YUAgUyMFUYR6P6ZUeitdrepI4tLWMDj4s+1AlkYPowjiXqY45Ea7W5SR0B/Js8Xvcy&#10;CWRgtjCO8lY0qpW42mk9ta9JHR8O4rrhG8m1wwIZEMY9eA9tW5M6VlGGW1oikIGa32A1qtunTU3q&#10;uHY4Nu/4VXJtukAGGpkdRwN21ZFonShEHUyLL2/F78dwS0vXDgtkoKEwXklKXG3Uhib12TRYlr7i&#10;5RDIQLNhbI/qdjqax860mCZ1zICH9x127bBABuYQxrbFbOd7ZYTxIprUEb6fVbNhy9ICGZijKOXs&#10;chha9T4ZTep5l7diNhznhn/iJRDIwPxnx+tJo7pNhttgziuMYwYcG3jcSpalBTKwsDCONrVGdXvM&#10;s0l9ckMQI5CBBYbxclLiapND1ey46TC+VQXxSYccgQyLD+NYoj7lSLTGsEndVHnr8IbZsJIWAhla&#10;EsbRpD6RNKrb8n7YZJP6fB6/Tq4dRiBDK8XMWImrHe+FTTSp96bvlqWVtBDI0NLZcezCtexILFwT&#10;TWrXDiOQoSNhvGrG1Ap1N6lvVcO1wwhk6EAY2xazHepqUrt2GIEMHQzj2IHL7fEWr44mdZS0bibX&#10;DiOQoXNhbI/qdrznrefxtxnC2LXDCGTouAgCjerFvt9N26R27TACGQqZHa+lQYGIxYhzxfEa/HnC&#10;r3PtMAIZCgrjaFS/7EgszItpsEf4uGHs2mEEMhQYxrFEfcyRWJhJmtSuHUYgQ6FhHOWtaFQrcS3G&#10;erwMafvylmuHEcggjGnofe14Ht/k8WSLf+PaYQQy9EQsU2tUL+Y97XlNatcOI5ChR7PjmHGtOhJz&#10;t1WTOmbDV5JrhxHI0KswXklKXIuwWZPatcMIZOhpGNujejFGm9QxG76ZXDuMQIZehrFtMRcjPgA9&#10;rd7L7iTXDiOQofeiUb3LYZjre1c0qeMmER8m1w4jkIE8O45Zmkb1fN+3vsrjWnLtMAIZqMI4ikQa&#10;1fOxO4/f5fFpshUpAhnYEMbLSYlrHo7k8WYef8jjtMOBQAY2hnEsUZ9yJBp1oRqnqj9POCQIZGBj&#10;GC9V4aBRXb/d1Ww4AvhAHjvzuFH9bxDIwPfEjE2Jq15HNgTxUITwVccagQxsNjuOXbiWHYnaDJel&#10;j4/8fWz2caWaIYNABr4XxtGmtunE7EaXpUfF6YCLDhMCGdgsjG2LObvNlqU3mzFrUiOQgU3DOHbg&#10;OuNITG2rZelRF5MmNQIZ2CKM7VE9nViWjnsPX07bN6Q1qUEgw7bWk5bvJCJUr6fBisLuMf/9JWEM&#10;AhmeNzuOm92vOBJjOVPNho9P8DUHqpmxJjUIZNgyjKNRbb/k55tkWXqUJjUIZNg2jGOJ+pgj8dyZ&#10;7STL0qNeqwYgkGHLMF6qgkaJ61nTLEuP0qQGgQzCeAqzLEtvpEkNAhnGFsvUGtUDsy5Lj34vTWoQ&#10;yDDW7Di2xFx1JGpZlh4NY01qEMgwVhivpH6XuHZXQXy95lmsJjUIZBg7jPu8R/WBajZ8Ps2+LD1K&#10;kxoEMowdxn3dFjNmrm+m5vbn1qQGgQwTiUDa1ZPn2tSy9Eaa1CCQYeLZ8XrqR6O6yWXp0Z+jSQ0C&#10;GSYK42hTl96obnpZejSMNalBIMNEYbycyi1xzWNZerPgvyCMQSDDJGEcS9SnCnxq81qWHnW6CmNA&#10;IMPYYbxUzeZKalTPc1l6lCY1CGSYSsyMSylxxax0nsvSG8XS9NU8DvqVAoEMk86OYxeu5Y4/jQNV&#10;EMeMePeCHsOeKow1qUEgw8RhHG3qwx1+CrEsfD4t/lytJjUIZJg6jLu8LeZwNnykJR8KNKlBIMNU&#10;YRw7cJ3p2MNuw7L0KE1qEMgwdRh3bY/qtixLj9KkBoEMM1lP3WhUt2lZeiNNahDIMPPseC3/sdLi&#10;h9jGZemNNKlBIMPMYRyN6pdb+vDauiw9+mFBkxoEMswUxjGzO9bCh9bWZenNPjBoUoNAhpnCOMpb&#10;0ahuS4lrdxXCF1I3ln41qUEgQ1FhfGRDEHeFJjUIZKhFLFMvulF9oRrHO3TcdlZhvOZXCAQyzDo7&#10;ji0xVxf047u2LD0axjeSJjUIZKghjFfSYkpcXVyW3kiTGgQy1BbGi9ijuovL0qNiefqiMAaBDHWE&#10;8Ty3xezysvSoE1UYAwIZahGN6l0N/4yuL0uP0qQGgQy1zo7XU7ON6hKWpTfSpAaBDLWHcbSpm2hU&#10;x7J0bGl5OZXVOtakBoEMtYfxcqq/xBVBdT0NlsB3F3bINKlBIEPtYRxL1Kdq/JZnqtnw8UIPmSY1&#10;CGSoPYyjSR1lpFkb1aUuS4/SpAaBDI2ImfEsJa6Sl6VHaVKDQIZGZsexC9fylF9e+rL0RprUIJCh&#10;sTCONvXhCb+sL8vSo2GsSQ0CGRoJ40m3xezTsvTo89akBoEMjYTxripYx9GnZelRh/K4IoxBIEMT&#10;YTzOHtW7qyC+nvq7TKtJDQIZGrWetm5UH6hmw+dTv5alR8W2nqf9qoBAhqZmx9EQXtliNvhmGn8Z&#10;u1Q7qzB2WRMIZGgsjKNR/fKGv7Is/WwYa1KDQIZGwziWqI9V/9ey9LPimFxNzd7hChDI9DyMl6qZ&#10;8KvJsvRmNKlBIEPjYRyXN32Sx3vJUuxmNKlBIEPjQXwkjwd5XIu/clSeoUkNAhkaC+JoUMdWmLE3&#10;9Y/ToLD1D0fmezSpQSBDIyG8VM2Go0W9q/rrCJvfCuNNw1iTGgQy1BrEe6rZ8OrIf9qfx11H6Bma&#10;1IBAptYgHt6habNgidny7/PY50h9jyY1IJCpJYSHJa3V9Pw9qB9W/0aJ6zua1IBAZuYgXq5mwytj&#10;/PMocJ3M44kj9y1NakAgM3UIL1Wz3JgR7xrzy87m8U4ejx3Bf9KkBgQyUwfxng2z4aUJvjS+5p4w&#10;/l4Ya1IDApmJg3i1mhEvT/Hl0aj+zFH8VoTwJWEMCGTGDeFYij5YzW6Xpvw2S9XMeK8j+m0Y30ia&#10;1IBAZowgXq5mw6s1fLu41viVpFEdNKkBgcy2IRwz2TgvvJbGL2lt5608ziU7cYXXqgEgkNk0iHdV&#10;ITxpSWs7cRvFuHvTI0f5n7NiTWpAILNpEM9S0trOsMTV9zDWpAYEMpuG8GY3eKhblLe+Ss4Za1ID&#10;AplngrjOktbzROD/NmlUa1IDApnvzYaH9x2e152D3s9jveezY01qQCAz0Q0e6hZ3KXoj9btRrUkN&#10;CGRB/HQ4G15ewI+PRvXNnoexJjUgkHscwtPc4KFu0aj+tMcvgyY1IJB7HMTDGzysLvihxAeCaFTv&#10;6OlLoUkNCOSeBvFqmm9Ja7swfpjHvtTPEpcmNSCQexbCddzgoQlvp/42qjWpAYHcoyBeTt/dd7ht&#10;fpYG+1T3scR1Oo8LfkMBgVx2CLehpDXO7PCDnoaxJjUgkAsP4j0bZsNLLX6o0ai+38OXKM4TX02D&#10;UwcAArnAIG7yBg91iw8KX7Z45t6UPVUYa1IDArmwEB6WtJq8wUMTHlYfHPpU4tKkBgRygUE8rxs8&#10;NOF6HifzeNKjlyzOFV8QxoBALiOEhzd4WEvdXeo9m8c7eTzu0UunSQ0I5EKCeFcVwm0vaW3naB73&#10;ehbGmtSAQC4giBd5g4e6RaP6kx69fJrUgEDueAjHDHh4u8NSGsjDbTH39uRl1KQGBHKHg7jLJa3t&#10;3M3jUOpHo1qTGhDIHZ0ND5el9xT6NGNLzHOpHztxaVIDArljQRxL0cNl6aWCn+qrebyXx6MevKya&#10;1IBA7lAQr1QhvNKDpxtlps96Esaa1IBA7kAId+EGD3WL8tbnqfxzxprUgEDuQBAPb/Cw2rOnHh9A&#10;HqTyG9URxlHe0qQGBHJLg3g1lV3S2s5v0mATk5Jnx5rUgEBuaQgPb/BwOJVd0trOlTx+kspuVMeH&#10;jYvCGBDI7Qri5fTdfYf7LhrVNwsP4xNVGAMI5BaEcB9LWtuJbTE/Lfw5alIDArklQVzKDR7q9kIe&#10;X+Wxo9Dnt7MK4zUvNSCQFxvEw+0sl72cz4gPJnH3pn2pzBKXJjUgkFswGz6YyrrBQxNu53EyjycF&#10;PjdNakAgLzCIS77BQ90u53EplVni0qQGBPICQnh4g4c1s+GxRbnp3ULDWJMaEMhzDuK+3OChbtGo&#10;vl/oc9OkBgTyHIN4eLtDJa3JxQeXL1N5Kwma1IBAnlMIL22YDVuWnt7D6oNMSY1qTWpAIM8hiJW0&#10;6nMrDXbjKum8sSY1IJAbDuK+3+ChbhfyuJbH44KekyY1IJAbCmElrWYczeOjwsJYkxoQyA0E8UoV&#10;wm7wUL9oVH9S4Gz/tJcWEMj1hLAbPDQvjnGUuPYW8nx2VmHssiZAINcQxHFO+HBS0pqHB3kcSmU0&#10;qjWpAYFcUxC7wcN8vZUGy7olNKojhK8mBT9AIE8dwsMbPMSMWElrfs7m8V4ejwp4LjHDv5I0qQEm&#10;D+Tq2uEIYSWt+YtLgT4pJIw1qQEmDWQ3eGiFKG/FHtUlnDPWpAaYJJCrZem1KowtSy9OHPsHqfuN&#10;ak1qgEkCWUmrde5WH4y6PDvWpAYYJ5A3lLTc4KFdovR0LnW7Ua1JDbBdILvBQ6vFzSLez+ObDj8H&#10;TWqAMWfIZxyGVorVik87Hsaa1AATBDLt80Ien+exo8PPQZMaQCB32nCP6n2pmyUuTWoAgVyE23m8&#10;kseTjoaxJjWAQO68y3lcSt1sVB+oHrswBhDInRZLvO92OIxvJE1qAIHccfvToMTV1Q8SmtQAArnz&#10;olH9ZUcf+2vVAEAgd969NNiitGuN6otJkxpAIBfiVhrsxtWl88aa1AACuShxre61PB536DFrUgMI&#10;5KIczeOjDoaxJjWAQC5GNKo/69hj1qQGEMhFiW0xv+jYLFOTGkAgF+dBGiz9dqVRrUkNIJCL804a&#10;3P2oC41qTWoAgVyks1XAPerAY9WkBhDIRVrL45MOhbEmNYBALs7ePO6nbpwz1qQGEMhFikb1H6pQ&#10;bjtNagCBXKyYGR/swOxYkxpAIBfrSh4/Su1uVMd54qvVhwYABHJxolH9fh7ftPgx7qnCWJMaQCAX&#10;KWabH7c8jDWpAQRy0V7I4/M8drT4Mca54gvCGEAglyoa1Q/z2JfaW+I6lcdPvVQAArlkcSvFV/J4&#10;0tLHp0kNIJCLdzkNloHb2KiOpemf53HYywQgkEsWs84PUjtLXHFO+62kSQ0gkAu3Pw1KXG0MY01q&#10;AIHcCzH7/LLFs/bzwhhAIPfBvTyWU/sa1ZrUAAK5N36Vx6upfSUuTWoAgdwbl/J4M4/HLXpMmtQA&#10;ArlXjuZxu2VhrEkNIJB7JRrVf0ztOmesSQ0gkHsltsX8omVh/FIaLJ8LYwCB3BsPqtloWwI5ls4v&#10;e1kABHKfvJPH6dSeRrUmNYBA7p3YnzrO0T5qwWOJpenXq9kxAAK5N9by+HVLwjjOYf8ijxe9LAAC&#10;uU/2psEe1W04Zxzt7l8m5S0AgdwzMRv9uiUBqEkNIJB76341K1307PiVNNh9CwCB3DtX8vhRWmyj&#10;+mk1K9akBhDIvXQ2j/fTYu9trEkNIJB7LRrVHy84jDWpAQRyr8XNGeK88Y4FPgZNagB6HcjDPar3&#10;pcWVuDSpAeh9IH+Ux6E8nizo52tSA9D7QI6bM8TWmItoVGtSAyCQqyD8IC2mxBVL0+eEMQB9D+SD&#10;abAt5iLCWJMaAIGcBo3q3y/oZ0eT+moa7JMNAL0O5Id5LKf5N6r/NY+38tjl1w2Avgfy3TTYAWve&#10;Ja7YdOSKXzMABPKg0fzTPB7P8WfGLPx8Hmf8igEgkAez4ttzDuNhk/pVv14ACORBkeqPab7njKNJ&#10;fS0NzhsDQO8DORrVX8w5jKMwFuUtTWoABHLlt3kcmGMga1IDIJBH3MnjdJpfo1qTGgCBPOJSFY6P&#10;5vCzNKkBEMhbzFTvzCmMNakBEMibiCLV52k+54w1qQEQyFsE5NfVrLVpmtQACOQt3E+Da46bnh3v&#10;y+OXSZMaAIH8jBt5/Cg136jWpAZAIG/hQh43U7P3No5Zd7Soz/tVAUAgbz5j/XAOYfx60qQGQCBv&#10;KrbFjPPGOxr8GVEUu540qQEQyFsGZexRvS81V+KK731JGAMgkLd2L49DeTxp6PvvyePtpEkNgEDe&#10;0uU8zqbmGtWa1AAI5G3EpU0fpGZKXE+r73/BrwMAAvn5M9f7DYVxLH2/kTSpARDIzxWN6t819L2j&#10;IPZ2Ut4CQCBv62Ea7B9dd6NakxoAgTymu3kcTfWXuDSpARDIY4rZ60/zeFzz99WkBkAgjylmxR+l&#10;ektcmtQACOQJHMzjjzWHsSY1AAJ5AtGofpjqLXBFk/qtPF7yUgMgkMfzII8DNQbyzjyuJU1qAATy&#10;2O7kcTzV16iOJnXcK1mTGgCBPKZoVEfz+VFN3y+a1G8IYwAE8mTheaemMI6l7mNpcBMKABDIY9qb&#10;x1epnnPGj6uZtiY1AAJ5AtGo/rqmMNakBkAgTym2xdxfQyDvrMJ41UsJgECezI002DVr1kZ1zLJv&#10;JeUtAATyxGLryrgcadaduDSpARDIM4TohzOGsSY1AAJ5BrG8/Ic8dszwPTSpARDIM4gW9J/SoID1&#10;dIbvoUkNgECewb002KP6yZRfr0kNgECe0S/yOJumb1RrUgMgkGcUlza9m6YvccWM+KowBkAgTy8a&#10;1fenDOM4z3ykml0DgECe0gtVGE9DkxoAgVyTL/LYlyZvVMclUT/P44SXBQCBPJuYGR9Ok5e4Irx/&#10;mTSpARDIM4ul5tfSYNl5ErvToPylvAWAQJ7RqTw+SpOVuGJWfDBpUgNALYEcofpwijDWpAaAmgI5&#10;GtWfpckKXLGkHXdqOu3wA0A9gfwgj/0TBLImNQDUHMi/zuN4Gr9RrUkNADUHcjSqY9n50Zj/XpMa&#10;AGoO5LVqdvz3MWfFmtQAUHMg783jqwnCWJMaAGoO5GhUfz3mv9WkBoCGAvluGq9RrUkNAA0FchSy&#10;4v7G2zWqNakBoKFAjkZ1nAfebieuaFJfz2PZYQWAegM5GtXvbRPGT6sQfjtpUgNA7YE8LHE92SaM&#10;NakBoKFAXsrjT+n5Ba5oUp+rBgDQQCDfy+PANrPj19Og6AUANBDIsfx8Nm3dqI5Z89tJkxoAGgvk&#10;WH6OS5y2KnH9MI8bSZMaABoL5GhU390ijDWpAWAOgRyN6s+3+Dea1AAwp0D+UzXzHW1Va1IDwJwC&#10;+X4eK2nzEpcmNQDMKZBfq2bCG2lSA8CcA3k0jDWpAWABgbxxVqxJDQALDGRNagBYcCDHkvXpPN5w&#10;OABgcYH8n3n8ex5/dTgAYCH++/8FGAAa6n4kx+QYoAAAAABJRU5ErkJgglBLAwQUAAYACAAAACEA&#10;3tCZVN0AAAAFAQAADwAAAGRycy9kb3ducmV2LnhtbEyPQUvDQBCF70L/wzIFb3bTilHSbEoRquih&#10;Ylvwus1Ok7TZ2bC7aaO/3tGLXgYe7/Hme/lisK04ow+NIwXTSQICqXSmoUrBbru6eQARoiajW0eo&#10;4BMDLIrRVa4z4y70judNrASXUMi0gjrGLpMylDVaHSauQ2Lv4LzVkaWvpPH6wuW2lbMkSaXVDfGH&#10;Wnf4WGN52vRWwcfz8vVpvT2+fO1Su+rfzPou8b1S1+NhOQcRcYh/YfjBZ3QomGnvejJBtAp4SPy9&#10;7M3Se56x51A6vQVZ5PI/ffEN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nvvzUJ4FAACIGgAADgAAAAAAAAAAAAAAAAA6AgAAZHJzL2Uyb0RvYy54bWxQSwECLQAK&#10;AAAAAAAAACEAY2RNl3gaAAB4GgAAFAAAAAAAAAAAAAAAAAAECAAAZHJzL21lZGlhL2ltYWdlMS5w&#10;bmdQSwECLQAUAAYACAAAACEA3tCZVN0AAAAFAQAADwAAAAAAAAAAAAAAAACuIgAAZHJzL2Rvd25y&#10;ZXYueG1sUEsBAi0AFAAGAAgAAAAhAKomDr68AAAAIQEAABkAAAAAAAAAAAAAAAAAuCMAAGRycy9f&#10;cmVscy9lMm9Eb2MueG1sLnJlbHNQSwUGAAAAAAYABgB8AQAAqyQAAAAA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4472c4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4EC57F57" w14:textId="77777777" w:rsidR="007F1B68" w:rsidRDefault="007F1B68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7F1B68">
      <w:rPr>
        <w:b/>
        <w:bCs/>
        <w:sz w:val="36"/>
        <w:szCs w:val="36"/>
      </w:rPr>
      <w:t>Welcome to WorkSource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F3B09"/>
    <w:multiLevelType w:val="hybridMultilevel"/>
    <w:tmpl w:val="01883A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6151E9"/>
    <w:multiLevelType w:val="hybridMultilevel"/>
    <w:tmpl w:val="90BA9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17948"/>
    <w:multiLevelType w:val="hybridMultilevel"/>
    <w:tmpl w:val="413E5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51D61"/>
    <w:multiLevelType w:val="hybridMultilevel"/>
    <w:tmpl w:val="9A5E8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74B15"/>
    <w:multiLevelType w:val="hybridMultilevel"/>
    <w:tmpl w:val="3B92B0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AA4ABE"/>
    <w:multiLevelType w:val="hybridMultilevel"/>
    <w:tmpl w:val="2F96F2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470B2B"/>
    <w:multiLevelType w:val="hybridMultilevel"/>
    <w:tmpl w:val="264EC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9053A"/>
    <w:multiLevelType w:val="hybridMultilevel"/>
    <w:tmpl w:val="76A87796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8" w15:restartNumberingAfterBreak="0">
    <w:nsid w:val="69DC6EEC"/>
    <w:multiLevelType w:val="hybridMultilevel"/>
    <w:tmpl w:val="21EA7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992231"/>
    <w:multiLevelType w:val="hybridMultilevel"/>
    <w:tmpl w:val="B4302542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689"/>
    <w:rsid w:val="0007133B"/>
    <w:rsid w:val="00115691"/>
    <w:rsid w:val="001308DB"/>
    <w:rsid w:val="00131046"/>
    <w:rsid w:val="00141CAE"/>
    <w:rsid w:val="001D1898"/>
    <w:rsid w:val="001D2D0E"/>
    <w:rsid w:val="00246E15"/>
    <w:rsid w:val="002906E8"/>
    <w:rsid w:val="002A1C12"/>
    <w:rsid w:val="002B249F"/>
    <w:rsid w:val="002F1689"/>
    <w:rsid w:val="002F5499"/>
    <w:rsid w:val="00306BF2"/>
    <w:rsid w:val="003409FF"/>
    <w:rsid w:val="00391708"/>
    <w:rsid w:val="00392629"/>
    <w:rsid w:val="003A458B"/>
    <w:rsid w:val="003B2A55"/>
    <w:rsid w:val="003B2B31"/>
    <w:rsid w:val="003C2E5D"/>
    <w:rsid w:val="003C66C3"/>
    <w:rsid w:val="003D6BD8"/>
    <w:rsid w:val="003F7F05"/>
    <w:rsid w:val="00460549"/>
    <w:rsid w:val="004A2F66"/>
    <w:rsid w:val="004C3CF4"/>
    <w:rsid w:val="004E7D22"/>
    <w:rsid w:val="0057352A"/>
    <w:rsid w:val="005F5166"/>
    <w:rsid w:val="00630420"/>
    <w:rsid w:val="0067004F"/>
    <w:rsid w:val="00681B66"/>
    <w:rsid w:val="00735D12"/>
    <w:rsid w:val="00781608"/>
    <w:rsid w:val="007840C3"/>
    <w:rsid w:val="00792119"/>
    <w:rsid w:val="007C5EB5"/>
    <w:rsid w:val="007F1B68"/>
    <w:rsid w:val="007F27F0"/>
    <w:rsid w:val="008B6F44"/>
    <w:rsid w:val="008C0A7D"/>
    <w:rsid w:val="008F0B13"/>
    <w:rsid w:val="00937E6F"/>
    <w:rsid w:val="009411B6"/>
    <w:rsid w:val="009A4842"/>
    <w:rsid w:val="009A7FC3"/>
    <w:rsid w:val="009C0D2A"/>
    <w:rsid w:val="009C7767"/>
    <w:rsid w:val="009D6197"/>
    <w:rsid w:val="009E7B26"/>
    <w:rsid w:val="00A23E72"/>
    <w:rsid w:val="00A27D4A"/>
    <w:rsid w:val="00A5352E"/>
    <w:rsid w:val="00A925D4"/>
    <w:rsid w:val="00AC581F"/>
    <w:rsid w:val="00B56C44"/>
    <w:rsid w:val="00BD0347"/>
    <w:rsid w:val="00C05C5E"/>
    <w:rsid w:val="00C64AB8"/>
    <w:rsid w:val="00C77B05"/>
    <w:rsid w:val="00CA1F73"/>
    <w:rsid w:val="00CC362A"/>
    <w:rsid w:val="00CD20A8"/>
    <w:rsid w:val="00D17786"/>
    <w:rsid w:val="00DD1587"/>
    <w:rsid w:val="00E62116"/>
    <w:rsid w:val="00ED03F8"/>
    <w:rsid w:val="00ED3D08"/>
    <w:rsid w:val="00F6634C"/>
    <w:rsid w:val="00FF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79831D7"/>
  <w15:chartTrackingRefBased/>
  <w15:docId w15:val="{A07E1804-2E49-444D-9D3B-6D690CB4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C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4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58B"/>
  </w:style>
  <w:style w:type="paragraph" w:styleId="Footer">
    <w:name w:val="footer"/>
    <w:basedOn w:val="Normal"/>
    <w:link w:val="FooterChar"/>
    <w:uiPriority w:val="99"/>
    <w:unhideWhenUsed/>
    <w:rsid w:val="003A4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58B"/>
  </w:style>
  <w:style w:type="paragraph" w:styleId="BalloonText">
    <w:name w:val="Balloon Text"/>
    <w:basedOn w:val="Normal"/>
    <w:link w:val="BalloonTextChar"/>
    <w:uiPriority w:val="99"/>
    <w:semiHidden/>
    <w:unhideWhenUsed/>
    <w:rsid w:val="001D2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6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03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2743F-6778-406B-8CA6-179261CFE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Aue, Lynn (ESD)</dc:creator>
  <cp:keywords/>
  <dc:description/>
  <cp:lastModifiedBy>Aue, Lynn (ESD)</cp:lastModifiedBy>
  <cp:revision>2</cp:revision>
  <dcterms:created xsi:type="dcterms:W3CDTF">2021-05-19T18:33:00Z</dcterms:created>
  <dcterms:modified xsi:type="dcterms:W3CDTF">2021-05-19T18:33:00Z</dcterms:modified>
</cp:coreProperties>
</file>